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0EE8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Aiken</w:t>
      </w:r>
    </w:p>
    <w:p w14:paraId="6FE0C08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Aiken Center</w:t>
      </w:r>
    </w:p>
    <w:p w14:paraId="12068611" w14:textId="7391B46C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1105 Gregg Highway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Aiken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29801</w:t>
      </w:r>
    </w:p>
    <w:p w14:paraId="1F51F9D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803.649.1900</w:t>
      </w:r>
    </w:p>
    <w:p w14:paraId="3E38B928" w14:textId="635966F4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6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www.aikencenter.org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26EB7C43" w14:textId="16C7A74A" w:rsidR="006927FA" w:rsidRPr="00687387" w:rsidRDefault="006C1F1D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Margaret Key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330ADC2D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sz w:val="18"/>
          <w:szCs w:val="20"/>
        </w:rPr>
      </w:pPr>
    </w:p>
    <w:p w14:paraId="42AD68EA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Anderson - Oconee</w:t>
      </w:r>
    </w:p>
    <w:p w14:paraId="119EA63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Anderson / Oconee Behavioral Health Services</w:t>
      </w:r>
    </w:p>
    <w:p w14:paraId="35E446BB" w14:textId="01D9ABFA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226 McGee Road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Anderson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29625</w:t>
      </w:r>
    </w:p>
    <w:p w14:paraId="117A4F9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864.260.4168</w:t>
      </w:r>
    </w:p>
    <w:p w14:paraId="77CF8930" w14:textId="61D7034F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7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www.aobhs.org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1C4B738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Karen B. Beck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159AB8B7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sz w:val="18"/>
          <w:szCs w:val="20"/>
        </w:rPr>
      </w:pPr>
    </w:p>
    <w:p w14:paraId="6BACF555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Barnwell</w:t>
      </w:r>
    </w:p>
    <w:p w14:paraId="654CA83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Axis 1 Center of Barnwell</w:t>
      </w:r>
    </w:p>
    <w:p w14:paraId="79C86428" w14:textId="16AA0C54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1644 Jackson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Barnwell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29812</w:t>
      </w:r>
    </w:p>
    <w:p w14:paraId="17B748B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803.541.1245</w:t>
      </w:r>
    </w:p>
    <w:p w14:paraId="10A6EA29" w14:textId="2A22EB7C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8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www.axis1.org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6D6C995F" w14:textId="6F943938" w:rsidR="006927FA" w:rsidRPr="00687387" w:rsidRDefault="009017C1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Pam Rush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7A44C100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sz w:val="18"/>
          <w:szCs w:val="20"/>
        </w:rPr>
      </w:pPr>
    </w:p>
    <w:p w14:paraId="3AAD27F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Beaufort</w:t>
      </w:r>
    </w:p>
    <w:p w14:paraId="1FE4130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Beaufort County Alcohol and Drug Abuse Dept.</w:t>
      </w:r>
    </w:p>
    <w:p w14:paraId="056EF4B5" w14:textId="53CFFCF1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1905 Duke Street 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Beaufort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29902</w:t>
      </w:r>
    </w:p>
    <w:p w14:paraId="0CAE877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843.255.6000</w:t>
      </w:r>
    </w:p>
    <w:p w14:paraId="7E7025F6" w14:textId="7B695F50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9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www.bcgov.net/departments/community-services/alcohol-and-drug-abuse/index.php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1E90A80B" w14:textId="35184E3B" w:rsidR="006927FA" w:rsidRPr="00687387" w:rsidRDefault="009017C1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Steve Donaldson, Director</w:t>
      </w:r>
    </w:p>
    <w:p w14:paraId="2E8B7B79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sz w:val="18"/>
          <w:szCs w:val="20"/>
        </w:rPr>
      </w:pPr>
    </w:p>
    <w:p w14:paraId="380CA3C1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Berkeley</w:t>
      </w:r>
    </w:p>
    <w:p w14:paraId="57F2F1F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Ernest E. Kennedy Center</w:t>
      </w:r>
    </w:p>
    <w:p w14:paraId="73FA7E86" w14:textId="1A063D2B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306 Airport Drive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Moncks Corner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29461</w:t>
      </w:r>
    </w:p>
    <w:p w14:paraId="6BD4BE8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843.761.8272</w:t>
      </w:r>
    </w:p>
    <w:p w14:paraId="18B0B084" w14:textId="39C1E9D5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0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www.ekcenter.org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5B9F52B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Jerome Tilghman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0A35C799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sz w:val="18"/>
          <w:szCs w:val="20"/>
        </w:rPr>
      </w:pPr>
    </w:p>
    <w:p w14:paraId="4C36EF21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Charleston</w:t>
      </w:r>
    </w:p>
    <w:p w14:paraId="7280A7D1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Charleston Center</w:t>
      </w:r>
    </w:p>
    <w:p w14:paraId="0741685C" w14:textId="69A9F085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5 Charleston Center Drive, </w:t>
      </w:r>
      <w:r w:rsidR="006927FA" w:rsidRPr="00687387">
        <w:rPr>
          <w:rFonts w:ascii="Arial Narrow" w:hAnsi="Arial Narrow"/>
          <w:noProof/>
          <w:sz w:val="20"/>
          <w:szCs w:val="20"/>
        </w:rPr>
        <w:t>Charleston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29401</w:t>
      </w:r>
    </w:p>
    <w:p w14:paraId="734D4DD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843.958.3300</w:t>
      </w:r>
    </w:p>
    <w:p w14:paraId="5F3454F0" w14:textId="34513B78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1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www.charlestoncounty.org/departments/charleston-center/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77AF0DD5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Chanda F. Brown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11B2AC87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sz w:val="18"/>
          <w:szCs w:val="20"/>
        </w:rPr>
      </w:pPr>
    </w:p>
    <w:p w14:paraId="0E916C2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Cherokee</w:t>
      </w:r>
    </w:p>
    <w:p w14:paraId="7BEF7F2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Cherokee County Comm. on Alcohol &amp; Drug Abuse</w:t>
      </w:r>
    </w:p>
    <w:p w14:paraId="0A6A1CBD" w14:textId="6AE0B082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201 W</w:t>
      </w:r>
      <w:r w:rsidR="001141B0">
        <w:rPr>
          <w:rFonts w:ascii="Arial Narrow" w:hAnsi="Arial Narrow"/>
          <w:noProof/>
          <w:sz w:val="20"/>
          <w:szCs w:val="20"/>
        </w:rPr>
        <w:t>.</w:t>
      </w:r>
      <w:r w:rsidRPr="00687387">
        <w:rPr>
          <w:rFonts w:ascii="Arial Narrow" w:hAnsi="Arial Narrow"/>
          <w:noProof/>
          <w:sz w:val="20"/>
          <w:szCs w:val="20"/>
        </w:rPr>
        <w:t xml:space="preserve"> Montgomery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Gaffney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29341</w:t>
      </w:r>
    </w:p>
    <w:p w14:paraId="23DD2A45" w14:textId="3E74A909" w:rsidR="006927FA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864.487.2721</w:t>
      </w:r>
    </w:p>
    <w:p w14:paraId="1C859437" w14:textId="1C725733" w:rsidR="00DA257F" w:rsidRPr="009017C1" w:rsidRDefault="00254EA3" w:rsidP="006927FA">
      <w:pPr>
        <w:spacing w:after="0" w:line="240" w:lineRule="auto"/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</w:pPr>
      <w:hyperlink r:id="rId12" w:history="1">
        <w:r w:rsidR="00DA257F" w:rsidRPr="009017C1">
          <w:rPr>
            <w:rStyle w:val="Hyperlink"/>
            <w:rFonts w:ascii="Arial Narrow" w:hAnsi="Arial Narrow"/>
            <w:noProof/>
            <w:color w:val="000000" w:themeColor="text1"/>
            <w:sz w:val="20"/>
            <w:szCs w:val="20"/>
          </w:rPr>
          <w:t>http://www.cherokeerecovery.com/</w:t>
        </w:r>
      </w:hyperlink>
      <w:r w:rsidR="00DA257F" w:rsidRPr="009017C1"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  <w:t xml:space="preserve"> </w:t>
      </w:r>
    </w:p>
    <w:p w14:paraId="76AB67F6" w14:textId="6C0B486A" w:rsidR="006927FA" w:rsidRPr="00687387" w:rsidRDefault="004044D3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Christina Little,</w:t>
      </w:r>
      <w:r w:rsidR="002F6A1C">
        <w:rPr>
          <w:rFonts w:ascii="Arial Narrow" w:hAnsi="Arial Narrow"/>
          <w:i/>
          <w:noProof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i/>
          <w:sz w:val="20"/>
          <w:szCs w:val="20"/>
        </w:rPr>
        <w:t>Director</w:t>
      </w:r>
    </w:p>
    <w:p w14:paraId="28C052D6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sz w:val="18"/>
          <w:szCs w:val="20"/>
        </w:rPr>
      </w:pPr>
    </w:p>
    <w:p w14:paraId="7536A8F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Chesterfield - Kershaw - Lee</w:t>
      </w:r>
    </w:p>
    <w:p w14:paraId="4CFDFC8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ALPHA Center</w:t>
      </w:r>
    </w:p>
    <w:p w14:paraId="59DB4D30" w14:textId="033E5581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709 Mill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Camden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29020</w:t>
      </w:r>
    </w:p>
    <w:p w14:paraId="4D2CFE2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803.432.6902</w:t>
      </w:r>
    </w:p>
    <w:p w14:paraId="6AD224EE" w14:textId="2A2D1BA1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3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www.thealphacentersc.org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 </w:t>
      </w:r>
    </w:p>
    <w:p w14:paraId="521E341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noProof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Paul W. Napper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6BC06895" w14:textId="77777777" w:rsidR="006927FA" w:rsidRPr="00DA257F" w:rsidRDefault="006927FA" w:rsidP="006927FA">
      <w:pPr>
        <w:spacing w:after="0" w:line="240" w:lineRule="auto"/>
        <w:rPr>
          <w:rFonts w:ascii="Arial Narrow" w:hAnsi="Arial Narrow"/>
          <w:b/>
          <w:noProof/>
          <w:sz w:val="18"/>
          <w:szCs w:val="20"/>
        </w:rPr>
      </w:pPr>
    </w:p>
    <w:p w14:paraId="4F79185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Chester</w:t>
      </w:r>
    </w:p>
    <w:p w14:paraId="73A8618D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Hazel Pittman Center</w:t>
      </w:r>
    </w:p>
    <w:p w14:paraId="057C6A73" w14:textId="6F002A4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130 Hudson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Chester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29706</w:t>
      </w:r>
    </w:p>
    <w:p w14:paraId="110C6CB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803.377.8111</w:t>
      </w:r>
    </w:p>
    <w:p w14:paraId="4E7D7C28" w14:textId="1B547DAE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4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www.hazelpittman.org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24B2442D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Maria Bates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65EE3A9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Clarendon</w:t>
      </w:r>
    </w:p>
    <w:p w14:paraId="7F4A1D7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Clarendon Behavioral Health Services</w:t>
      </w:r>
    </w:p>
    <w:p w14:paraId="03DC990B" w14:textId="52942007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14 N. Church Street, </w:t>
      </w:r>
      <w:r w:rsidR="006927FA" w:rsidRPr="00687387">
        <w:rPr>
          <w:rFonts w:ascii="Arial Narrow" w:hAnsi="Arial Narrow"/>
          <w:noProof/>
          <w:sz w:val="20"/>
          <w:szCs w:val="20"/>
        </w:rPr>
        <w:t>Manning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29102</w:t>
      </w:r>
    </w:p>
    <w:p w14:paraId="40E7DDEA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803.435.9545</w:t>
      </w:r>
    </w:p>
    <w:p w14:paraId="338C618F" w14:textId="40FB439F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5" w:history="1">
        <w:r w:rsidR="007F1648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www.clarendonbhs.com</w:t>
        </w:r>
      </w:hyperlink>
      <w:r w:rsidR="007F1648" w:rsidRPr="00687387">
        <w:rPr>
          <w:rFonts w:ascii="Arial Narrow" w:hAnsi="Arial Narrow"/>
          <w:sz w:val="20"/>
          <w:szCs w:val="20"/>
        </w:rPr>
        <w:t xml:space="preserve"> </w:t>
      </w:r>
    </w:p>
    <w:p w14:paraId="1A392636" w14:textId="2954C044" w:rsidR="006927FA" w:rsidRPr="00687387" w:rsidRDefault="002F6A1C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Ann Kirven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1D7BB50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DDD2F2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Colleton</w:t>
      </w:r>
    </w:p>
    <w:p w14:paraId="1966C1F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Colleton County Commission on Alcohol and Drug Abuse</w:t>
      </w:r>
    </w:p>
    <w:p w14:paraId="042EBFEE" w14:textId="7CB7E90F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1439 Thunderbolt Drive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Walterboro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29488</w:t>
      </w:r>
    </w:p>
    <w:p w14:paraId="1085CC5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843.538.4343</w:t>
      </w:r>
    </w:p>
    <w:p w14:paraId="025DF758" w14:textId="12E14379" w:rsidR="007F1648" w:rsidRPr="009017C1" w:rsidRDefault="00254EA3" w:rsidP="006927FA">
      <w:pPr>
        <w:spacing w:after="0" w:line="240" w:lineRule="auto"/>
        <w:rPr>
          <w:rFonts w:ascii="Arial Narrow" w:hAnsi="Arial Narrow"/>
          <w:color w:val="000000" w:themeColor="text1"/>
          <w:sz w:val="18"/>
          <w:szCs w:val="20"/>
        </w:rPr>
      </w:pPr>
      <w:hyperlink r:id="rId16" w:history="1">
        <w:r w:rsidR="009017C1" w:rsidRPr="009017C1">
          <w:rPr>
            <w:rStyle w:val="Hyperlink"/>
            <w:rFonts w:ascii="Arial Narrow" w:hAnsi="Arial Narrow"/>
            <w:color w:val="000000" w:themeColor="text1"/>
            <w:sz w:val="20"/>
          </w:rPr>
          <w:t>www.lowcountrycrossroads.org</w:t>
        </w:r>
      </w:hyperlink>
      <w:r w:rsidR="009017C1" w:rsidRPr="009017C1">
        <w:rPr>
          <w:rFonts w:ascii="Arial Narrow" w:hAnsi="Arial Narrow"/>
          <w:color w:val="000000" w:themeColor="text1"/>
          <w:sz w:val="20"/>
        </w:rPr>
        <w:t xml:space="preserve"> </w:t>
      </w:r>
    </w:p>
    <w:p w14:paraId="77FC7533" w14:textId="3229B5BF" w:rsidR="006927FA" w:rsidRPr="00687387" w:rsidRDefault="009017C1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 xml:space="preserve">Nikeyia Hammonds, </w:t>
      </w:r>
      <w:r w:rsidR="006927FA" w:rsidRPr="00687387">
        <w:rPr>
          <w:rFonts w:ascii="Arial Narrow" w:hAnsi="Arial Narrow"/>
          <w:i/>
          <w:sz w:val="20"/>
          <w:szCs w:val="20"/>
        </w:rPr>
        <w:t>Director</w:t>
      </w:r>
    </w:p>
    <w:p w14:paraId="2B2918B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2A51F2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Darlington</w:t>
      </w:r>
    </w:p>
    <w:p w14:paraId="73AA229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Rubicon Inc.</w:t>
      </w:r>
    </w:p>
    <w:p w14:paraId="09F44771" w14:textId="7C64AB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510 E. 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Carolina Avenue, </w:t>
      </w:r>
      <w:r w:rsidRPr="00687387">
        <w:rPr>
          <w:rFonts w:ascii="Arial Narrow" w:hAnsi="Arial Narrow"/>
          <w:noProof/>
          <w:sz w:val="20"/>
          <w:szCs w:val="20"/>
        </w:rPr>
        <w:t>Hartsville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29550</w:t>
      </w:r>
    </w:p>
    <w:p w14:paraId="7B6574A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843.332.4156</w:t>
      </w:r>
    </w:p>
    <w:p w14:paraId="131DCAEF" w14:textId="57357926" w:rsidR="007F1648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7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www.rubiconsc.org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7E38B96D" w14:textId="3DD14E29" w:rsidR="006927FA" w:rsidRPr="00687387" w:rsidRDefault="002F6A1C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Denise Cooper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612E828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0537A7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Dorchester</w:t>
      </w:r>
    </w:p>
    <w:p w14:paraId="2D8D40B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Dorchester Alcohol &amp; Drug Commission</w:t>
      </w:r>
    </w:p>
    <w:p w14:paraId="537BE0AC" w14:textId="364B6FDA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500 N. Main Street, Suite 4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Summerville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29483</w:t>
      </w:r>
    </w:p>
    <w:p w14:paraId="5267187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843.871.4790</w:t>
      </w:r>
    </w:p>
    <w:p w14:paraId="397583DE" w14:textId="65ACDBCD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8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www.dadc.org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5821D82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Sammy Miller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256F45D6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D6F68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Fairfield</w:t>
      </w:r>
    </w:p>
    <w:p w14:paraId="29BBDC4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Fairfield Behavioral Health Services</w:t>
      </w:r>
    </w:p>
    <w:p w14:paraId="075E3217" w14:textId="728FCFF6" w:rsidR="006927FA" w:rsidRPr="00687387" w:rsidRDefault="009017C1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>178 US Highway 321 Bypass N, Winnsboro, SC 29180</w:t>
      </w:r>
    </w:p>
    <w:p w14:paraId="43B4527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803.635.2335</w:t>
      </w:r>
    </w:p>
    <w:p w14:paraId="337932B2" w14:textId="66F40CBE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19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www.fairfieldbhs.org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77CC0B85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Vernon Kennedy, Sr.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69E2F648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30F29D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Florence</w:t>
      </w:r>
    </w:p>
    <w:p w14:paraId="37C5A08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Circle Park Behavioral Health Services</w:t>
      </w:r>
    </w:p>
    <w:p w14:paraId="52CB2974" w14:textId="7498C6CE" w:rsidR="006927FA" w:rsidRPr="00687387" w:rsidRDefault="002F6A1C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>238 S. Coit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Florence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29501</w:t>
      </w:r>
    </w:p>
    <w:p w14:paraId="5702193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843.665.9439</w:t>
      </w:r>
    </w:p>
    <w:p w14:paraId="3B99BC0E" w14:textId="1D94D7D8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0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www.circlepark.com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068D1C4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Randy Cole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6E83BC51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EDC636A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Georgetown</w:t>
      </w:r>
    </w:p>
    <w:p w14:paraId="77DEBA3D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Georgetown County Alcohol &amp; Drug Abuse Comm.</w:t>
      </w:r>
    </w:p>
    <w:p w14:paraId="0BCD20D9" w14:textId="64F9D21C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1423 Winyah Stree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t, </w:t>
      </w:r>
      <w:r w:rsidRPr="00687387">
        <w:rPr>
          <w:rFonts w:ascii="Arial Narrow" w:hAnsi="Arial Narrow"/>
          <w:noProof/>
          <w:sz w:val="20"/>
          <w:szCs w:val="20"/>
        </w:rPr>
        <w:t>Georgetown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29440</w:t>
      </w:r>
    </w:p>
    <w:p w14:paraId="5771D6B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843.527.3125</w:t>
      </w:r>
    </w:p>
    <w:p w14:paraId="72294BAA" w14:textId="1AB8C28F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1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www.gcadac.com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4547C316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Raphael Carr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6D14063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43E98E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Greenville</w:t>
      </w:r>
    </w:p>
    <w:p w14:paraId="607C0585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The Phoenix Center</w:t>
      </w:r>
    </w:p>
    <w:p w14:paraId="604EFE9B" w14:textId="05CEB246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1400 Cleveland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Greenville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29605</w:t>
      </w:r>
    </w:p>
    <w:p w14:paraId="518A6DB4" w14:textId="48DAB9FC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864.467.</w:t>
      </w:r>
      <w:r w:rsidR="001E2280">
        <w:rPr>
          <w:rFonts w:ascii="Arial Narrow" w:hAnsi="Arial Narrow"/>
          <w:noProof/>
          <w:sz w:val="20"/>
          <w:szCs w:val="20"/>
        </w:rPr>
        <w:t>3790</w:t>
      </w:r>
    </w:p>
    <w:p w14:paraId="3D0CB7AC" w14:textId="04A0E817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2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www.phoenixcenter.org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469F73B9" w14:textId="4391861E" w:rsidR="006927FA" w:rsidRPr="00687387" w:rsidRDefault="006C1F1D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Rebecca Maddox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6E27582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66E734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Greenwood - Abbeville - McCormick - Edgefield</w:t>
      </w:r>
    </w:p>
    <w:p w14:paraId="0648C51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Cornerstone</w:t>
      </w:r>
    </w:p>
    <w:p w14:paraId="13C3E809" w14:textId="207FDD8D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1612 Rivers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Greenwood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29646</w:t>
      </w:r>
    </w:p>
    <w:p w14:paraId="5DA9538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864.227.1001</w:t>
      </w:r>
    </w:p>
    <w:p w14:paraId="2BF46810" w14:textId="5444CB9D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3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www.cornerstonecares.org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43F6F721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Laurie Fallaw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0D59181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lastRenderedPageBreak/>
        <w:t>Hampton - Jasper - Allendale</w:t>
      </w:r>
    </w:p>
    <w:p w14:paraId="2DFDE1B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New Life Center</w:t>
      </w:r>
    </w:p>
    <w:p w14:paraId="70267C6D" w14:textId="15A2618A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102 Ginn Altman Ave</w:t>
      </w:r>
      <w:r w:rsidR="00687387" w:rsidRPr="00687387">
        <w:rPr>
          <w:rFonts w:ascii="Arial Narrow" w:hAnsi="Arial Narrow"/>
          <w:noProof/>
          <w:sz w:val="20"/>
          <w:szCs w:val="20"/>
        </w:rPr>
        <w:t>nue</w:t>
      </w:r>
      <w:r w:rsidRPr="00687387">
        <w:rPr>
          <w:rFonts w:ascii="Arial Narrow" w:hAnsi="Arial Narrow"/>
          <w:noProof/>
          <w:sz w:val="20"/>
          <w:szCs w:val="20"/>
        </w:rPr>
        <w:t>, S</w:t>
      </w:r>
      <w:r w:rsidR="00687387" w:rsidRPr="00687387">
        <w:rPr>
          <w:rFonts w:ascii="Arial Narrow" w:hAnsi="Arial Narrow"/>
          <w:noProof/>
          <w:sz w:val="20"/>
          <w:szCs w:val="20"/>
        </w:rPr>
        <w:t>ui</w:t>
      </w:r>
      <w:r w:rsidRPr="00687387">
        <w:rPr>
          <w:rFonts w:ascii="Arial Narrow" w:hAnsi="Arial Narrow"/>
          <w:noProof/>
          <w:sz w:val="20"/>
          <w:szCs w:val="20"/>
        </w:rPr>
        <w:t>te C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Hampton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29924</w:t>
      </w:r>
    </w:p>
    <w:p w14:paraId="0F80436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877.943.2800</w:t>
      </w:r>
    </w:p>
    <w:p w14:paraId="706EDDF1" w14:textId="4B08DA86" w:rsidR="009017C1" w:rsidRPr="009017C1" w:rsidRDefault="00254EA3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hyperlink r:id="rId24" w:history="1">
        <w:r w:rsidR="009017C1" w:rsidRPr="009017C1">
          <w:rPr>
            <w:rStyle w:val="Hyperlink"/>
            <w:rFonts w:ascii="Arial Narrow" w:hAnsi="Arial Narrow"/>
            <w:noProof/>
            <w:color w:val="000000" w:themeColor="text1"/>
            <w:sz w:val="20"/>
            <w:szCs w:val="20"/>
          </w:rPr>
          <w:t>www.newlifecenteradc.org</w:t>
        </w:r>
      </w:hyperlink>
      <w:r w:rsidR="009017C1" w:rsidRPr="009017C1">
        <w:rPr>
          <w:rFonts w:ascii="Arial Narrow" w:hAnsi="Arial Narrow"/>
          <w:noProof/>
          <w:color w:val="000000" w:themeColor="text1"/>
          <w:sz w:val="20"/>
          <w:szCs w:val="20"/>
        </w:rPr>
        <w:t xml:space="preserve"> </w:t>
      </w:r>
      <w:r w:rsidR="009017C1">
        <w:rPr>
          <w:rFonts w:ascii="Arial Narrow" w:hAnsi="Arial Narrow"/>
          <w:i/>
          <w:noProof/>
          <w:sz w:val="20"/>
          <w:szCs w:val="20"/>
        </w:rPr>
        <w:br/>
      </w:r>
      <w:r w:rsidR="006927FA" w:rsidRPr="00687387">
        <w:rPr>
          <w:rFonts w:ascii="Arial Narrow" w:hAnsi="Arial Narrow"/>
          <w:i/>
          <w:noProof/>
          <w:sz w:val="20"/>
          <w:szCs w:val="20"/>
        </w:rPr>
        <w:t>Estelle Rivers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5F1FA01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4D842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Horry</w:t>
      </w:r>
    </w:p>
    <w:p w14:paraId="47D4627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Shoreline Behavioral Health Services</w:t>
      </w:r>
    </w:p>
    <w:p w14:paraId="3FD1A976" w14:textId="664D8CFD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2404 Wise Road, </w:t>
      </w:r>
      <w:r w:rsidR="006927FA" w:rsidRPr="00687387">
        <w:rPr>
          <w:rFonts w:ascii="Arial Narrow" w:hAnsi="Arial Narrow"/>
          <w:noProof/>
          <w:sz w:val="20"/>
          <w:szCs w:val="20"/>
        </w:rPr>
        <w:t>Conway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29526</w:t>
      </w:r>
    </w:p>
    <w:p w14:paraId="695EF798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843.365.8884</w:t>
      </w:r>
    </w:p>
    <w:p w14:paraId="6E441B87" w14:textId="673E3259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5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www.shorelinebhs.org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7B4D795A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John Coffin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66356A8D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A45A2FA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Lancaster</w:t>
      </w:r>
    </w:p>
    <w:p w14:paraId="4C8A1F0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Counseling Services of Lancaster</w:t>
      </w:r>
    </w:p>
    <w:p w14:paraId="4C43B383" w14:textId="2AD171DB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114 S. Main Street, </w:t>
      </w:r>
      <w:r w:rsidR="006927FA" w:rsidRPr="00687387">
        <w:rPr>
          <w:rFonts w:ascii="Arial Narrow" w:hAnsi="Arial Narrow"/>
          <w:noProof/>
          <w:sz w:val="20"/>
          <w:szCs w:val="20"/>
        </w:rPr>
        <w:t>Lancaster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29720</w:t>
      </w:r>
    </w:p>
    <w:p w14:paraId="5C4A8979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803.285.6911</w:t>
      </w:r>
    </w:p>
    <w:p w14:paraId="581E6A34" w14:textId="6ABF0619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6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www.counselingserviceslancaster.org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3288BB7A" w14:textId="6562EB93" w:rsidR="006927FA" w:rsidRPr="00687387" w:rsidRDefault="009017C1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Donna Herchek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428D0CF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8372AC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Laurens</w:t>
      </w:r>
    </w:p>
    <w:p w14:paraId="3772213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GateWay Counseling Center</w:t>
      </w:r>
    </w:p>
    <w:p w14:paraId="55D7B381" w14:textId="595291C1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219 Human Services Road, </w:t>
      </w:r>
      <w:r w:rsidR="006927FA" w:rsidRPr="00687387">
        <w:rPr>
          <w:rFonts w:ascii="Arial Narrow" w:hAnsi="Arial Narrow"/>
          <w:noProof/>
          <w:sz w:val="20"/>
          <w:szCs w:val="20"/>
        </w:rPr>
        <w:t>Laurens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29325</w:t>
      </w:r>
    </w:p>
    <w:p w14:paraId="4F0E513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864.833.6500</w:t>
      </w:r>
    </w:p>
    <w:p w14:paraId="3D59DC6D" w14:textId="67D9EFB3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7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www.gatewaycounseling.org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734DFC99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Charlie Stinson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11E0691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92BE28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Lexington - Richland</w:t>
      </w:r>
    </w:p>
    <w:p w14:paraId="539E531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LRADAC</w:t>
      </w:r>
    </w:p>
    <w:p w14:paraId="391BFF83" w14:textId="25A90CCD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2711 Colonial Drive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Columbia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29203</w:t>
      </w:r>
    </w:p>
    <w:p w14:paraId="022607F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803.726.9300</w:t>
      </w:r>
    </w:p>
    <w:p w14:paraId="2ECD9380" w14:textId="26344E47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28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www.lradac.org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080BDA6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Gayle Aycock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49C7900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7EDDDEA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Marion - Marlboro - Dillon</w:t>
      </w:r>
    </w:p>
    <w:p w14:paraId="4B67221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Trinity Behavioral Services</w:t>
      </w:r>
    </w:p>
    <w:p w14:paraId="0FDA6F2B" w14:textId="2F7D6F36" w:rsidR="006927FA" w:rsidRPr="00687387" w:rsidRDefault="00A41318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t>1035 N. Main</w:t>
      </w:r>
      <w:r w:rsidR="006927FA" w:rsidRPr="00687387">
        <w:rPr>
          <w:rFonts w:ascii="Arial Narrow" w:hAnsi="Arial Narrow"/>
          <w:noProof/>
          <w:sz w:val="20"/>
          <w:szCs w:val="20"/>
        </w:rPr>
        <w:t xml:space="preserve">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Marion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29571</w:t>
      </w:r>
    </w:p>
    <w:p w14:paraId="49E786C8" w14:textId="6987FFE3" w:rsidR="006927FA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843.423.8292</w:t>
      </w:r>
    </w:p>
    <w:p w14:paraId="2170A8CB" w14:textId="23B12722" w:rsidR="00DA257F" w:rsidRPr="009017C1" w:rsidRDefault="00254EA3" w:rsidP="006927FA">
      <w:pPr>
        <w:spacing w:after="0" w:line="240" w:lineRule="auto"/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</w:pPr>
      <w:hyperlink r:id="rId29" w:history="1">
        <w:r w:rsidR="00DA257F" w:rsidRPr="009017C1">
          <w:rPr>
            <w:rStyle w:val="Hyperlink"/>
            <w:rFonts w:ascii="Arial Narrow" w:hAnsi="Arial Narrow"/>
            <w:noProof/>
            <w:color w:val="000000" w:themeColor="text1"/>
            <w:sz w:val="20"/>
            <w:szCs w:val="20"/>
          </w:rPr>
          <w:t>https://www.trinitybehavioralcare.org/</w:t>
        </w:r>
      </w:hyperlink>
      <w:r w:rsidR="00DA257F" w:rsidRPr="009017C1">
        <w:rPr>
          <w:rFonts w:ascii="Arial Narrow" w:hAnsi="Arial Narrow"/>
          <w:noProof/>
          <w:color w:val="000000" w:themeColor="text1"/>
          <w:sz w:val="20"/>
          <w:szCs w:val="20"/>
          <w:u w:val="single"/>
        </w:rPr>
        <w:t xml:space="preserve"> </w:t>
      </w:r>
    </w:p>
    <w:p w14:paraId="522A8F68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Donny Brock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45CC601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C8E83D5" w14:textId="64B64906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Newberry</w:t>
      </w:r>
      <w:r w:rsidR="002F6A1C">
        <w:rPr>
          <w:rFonts w:ascii="Arial Narrow" w:hAnsi="Arial Narrow"/>
          <w:b/>
          <w:noProof/>
          <w:sz w:val="20"/>
          <w:szCs w:val="20"/>
        </w:rPr>
        <w:t xml:space="preserve"> - Saluda</w:t>
      </w:r>
    </w:p>
    <w:p w14:paraId="12644E6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Westview Behavioral Health Services</w:t>
      </w:r>
    </w:p>
    <w:p w14:paraId="01E230F7" w14:textId="2B662230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800 Main St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reet, </w:t>
      </w:r>
      <w:r w:rsidRPr="00687387">
        <w:rPr>
          <w:rFonts w:ascii="Arial Narrow" w:hAnsi="Arial Narrow"/>
          <w:noProof/>
          <w:sz w:val="20"/>
          <w:szCs w:val="20"/>
        </w:rPr>
        <w:t>Newberry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29108</w:t>
      </w:r>
    </w:p>
    <w:p w14:paraId="5D7D236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803.276.5690</w:t>
      </w:r>
    </w:p>
    <w:p w14:paraId="2BBFBBC3" w14:textId="3FD3572C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30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www.westviewbehavioral.org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24C3548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Hugh Gray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748E751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82DE598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Orangeburg - Bamberg - Calhoun</w:t>
      </w:r>
    </w:p>
    <w:p w14:paraId="33CDB895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 xml:space="preserve">Tri-County Commission on Alcohol and Drug Abuse </w:t>
      </w:r>
    </w:p>
    <w:p w14:paraId="052FEAD4" w14:textId="01CF1335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910 Cook Road, </w:t>
      </w:r>
      <w:r w:rsidR="006927FA" w:rsidRPr="00687387">
        <w:rPr>
          <w:rFonts w:ascii="Arial Narrow" w:hAnsi="Arial Narrow"/>
          <w:noProof/>
          <w:sz w:val="20"/>
          <w:szCs w:val="20"/>
        </w:rPr>
        <w:t>Orangeburg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29118</w:t>
      </w:r>
    </w:p>
    <w:p w14:paraId="1A508908" w14:textId="70B5D1CA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803.536.4900</w:t>
      </w:r>
    </w:p>
    <w:p w14:paraId="65DE955C" w14:textId="2755090E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31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www.tccada.com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1EA5AC5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Mike Dennis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29C41358" w14:textId="77777777" w:rsidR="001E6DE4" w:rsidRPr="00687387" w:rsidRDefault="001E6DE4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54D1FE9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Pickens</w:t>
      </w:r>
    </w:p>
    <w:p w14:paraId="1720D76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Behavioral Health Services of Pickens County</w:t>
      </w:r>
    </w:p>
    <w:p w14:paraId="70F49780" w14:textId="15B2FC56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309 E</w:t>
      </w:r>
      <w:r w:rsidR="001141B0">
        <w:rPr>
          <w:rFonts w:ascii="Arial Narrow" w:hAnsi="Arial Narrow"/>
          <w:noProof/>
          <w:sz w:val="20"/>
          <w:szCs w:val="20"/>
        </w:rPr>
        <w:t>.</w:t>
      </w:r>
      <w:r w:rsidRPr="00687387">
        <w:rPr>
          <w:rFonts w:ascii="Arial Narrow" w:hAnsi="Arial Narrow"/>
          <w:noProof/>
          <w:sz w:val="20"/>
          <w:szCs w:val="20"/>
        </w:rPr>
        <w:t xml:space="preserve"> Main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Pickens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29671</w:t>
      </w:r>
    </w:p>
    <w:p w14:paraId="7264FC8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864.898.5800</w:t>
      </w:r>
    </w:p>
    <w:p w14:paraId="25AE0520" w14:textId="7D396B87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32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www.bhspickens.com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273826E7" w14:textId="3B29C59D" w:rsidR="006927FA" w:rsidRPr="00687387" w:rsidRDefault="009017C1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Angie Farmer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3039226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815A2D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Spartanburg</w:t>
      </w:r>
    </w:p>
    <w:p w14:paraId="21159403" w14:textId="4FD22E4A" w:rsidR="006927FA" w:rsidRPr="00687387" w:rsidRDefault="001E6DE4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The Forrester Center for Behavioral Health</w:t>
      </w:r>
    </w:p>
    <w:p w14:paraId="37F340A4" w14:textId="12811672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187 W. Broad St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reet, </w:t>
      </w:r>
      <w:r w:rsidRPr="00687387">
        <w:rPr>
          <w:rFonts w:ascii="Arial Narrow" w:hAnsi="Arial Narrow"/>
          <w:noProof/>
          <w:sz w:val="20"/>
          <w:szCs w:val="20"/>
        </w:rPr>
        <w:t>Spartanburg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29306</w:t>
      </w:r>
    </w:p>
    <w:p w14:paraId="0A039E2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864.582.7588</w:t>
      </w:r>
    </w:p>
    <w:p w14:paraId="4D46B3AF" w14:textId="23D17820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33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www.theforrestercenter.org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47D64DED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Sue O'Brien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03785332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A1C4D54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Sumter</w:t>
      </w:r>
    </w:p>
    <w:p w14:paraId="6ACF50C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Sumter Behavioral Health Services</w:t>
      </w:r>
    </w:p>
    <w:p w14:paraId="6B23C855" w14:textId="6205EC3B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115 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N. Harvin St., 3rd Floor, </w:t>
      </w:r>
      <w:r w:rsidRPr="00687387">
        <w:rPr>
          <w:rFonts w:ascii="Arial Narrow" w:hAnsi="Arial Narrow"/>
          <w:noProof/>
          <w:sz w:val="20"/>
          <w:szCs w:val="20"/>
        </w:rPr>
        <w:t>Sumter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29150</w:t>
      </w:r>
    </w:p>
    <w:p w14:paraId="56C95F9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803.775.6815</w:t>
      </w:r>
    </w:p>
    <w:p w14:paraId="0665D1E5" w14:textId="353DD85D" w:rsidR="006927FA" w:rsidRPr="00687387" w:rsidRDefault="00254EA3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hyperlink r:id="rId34" w:history="1">
        <w:r w:rsidR="002F6A1C" w:rsidRPr="002F6A1C">
          <w:rPr>
            <w:rStyle w:val="Hyperlink"/>
            <w:rFonts w:ascii="Arial Narrow" w:hAnsi="Arial Narrow"/>
            <w:color w:val="auto"/>
            <w:sz w:val="20"/>
            <w:szCs w:val="20"/>
          </w:rPr>
          <w:t>www.sumterccada.com</w:t>
        </w:r>
      </w:hyperlink>
      <w:r w:rsidR="002F6A1C" w:rsidRPr="002F6A1C">
        <w:rPr>
          <w:rFonts w:ascii="Arial Narrow" w:hAnsi="Arial Narrow"/>
          <w:sz w:val="20"/>
          <w:szCs w:val="20"/>
        </w:rPr>
        <w:br/>
      </w:r>
      <w:r w:rsidR="006927FA" w:rsidRPr="00687387">
        <w:rPr>
          <w:rFonts w:ascii="Arial Narrow" w:hAnsi="Arial Narrow"/>
          <w:i/>
          <w:noProof/>
          <w:sz w:val="20"/>
          <w:szCs w:val="20"/>
        </w:rPr>
        <w:t>Glenn Peagler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0B31F917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72D91F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Union</w:t>
      </w:r>
    </w:p>
    <w:p w14:paraId="4A467E5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Union County Comm. on Alcohol &amp; Drug Abuse</w:t>
      </w:r>
    </w:p>
    <w:p w14:paraId="7F69B1D5" w14:textId="12EC00D9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201 S. Herndon Street, </w:t>
      </w:r>
      <w:r w:rsidR="006927FA" w:rsidRPr="00687387">
        <w:rPr>
          <w:rFonts w:ascii="Arial Narrow" w:hAnsi="Arial Narrow"/>
          <w:noProof/>
          <w:sz w:val="20"/>
          <w:szCs w:val="20"/>
        </w:rPr>
        <w:t>Union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29379</w:t>
      </w:r>
    </w:p>
    <w:p w14:paraId="14D8240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864.429.1656</w:t>
      </w:r>
    </w:p>
    <w:p w14:paraId="42EBE150" w14:textId="40AE8396" w:rsidR="006927FA" w:rsidRPr="00687387" w:rsidRDefault="00254EA3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Katherine Pendergrass</w:t>
      </w:r>
      <w:bookmarkStart w:id="0" w:name="_GoBack"/>
      <w:bookmarkEnd w:id="0"/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6E2F84B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00250D8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Williamsburg</w:t>
      </w:r>
    </w:p>
    <w:p w14:paraId="63E44083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Williamsburg County Dept. on Alcohol &amp; Drug Abuse</w:t>
      </w:r>
    </w:p>
    <w:p w14:paraId="7EC9A145" w14:textId="67946BEE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115 Short Street</w:t>
      </w:r>
      <w:r w:rsidR="00687387" w:rsidRPr="00687387">
        <w:rPr>
          <w:rFonts w:ascii="Arial Narrow" w:hAnsi="Arial Narrow"/>
          <w:noProof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Kingstree</w:t>
      </w:r>
      <w:r w:rsidRPr="00687387">
        <w:rPr>
          <w:rFonts w:ascii="Arial Narrow" w:hAnsi="Arial Narrow"/>
          <w:sz w:val="20"/>
          <w:szCs w:val="20"/>
        </w:rPr>
        <w:t xml:space="preserve">, </w:t>
      </w:r>
      <w:r w:rsidRPr="00687387">
        <w:rPr>
          <w:rFonts w:ascii="Arial Narrow" w:hAnsi="Arial Narrow"/>
          <w:noProof/>
          <w:sz w:val="20"/>
          <w:szCs w:val="20"/>
        </w:rPr>
        <w:t>SC</w:t>
      </w:r>
      <w:r w:rsidRPr="00687387">
        <w:rPr>
          <w:rFonts w:ascii="Arial Narrow" w:hAnsi="Arial Narrow"/>
          <w:sz w:val="20"/>
          <w:szCs w:val="20"/>
        </w:rPr>
        <w:t xml:space="preserve"> </w:t>
      </w:r>
      <w:r w:rsidRPr="00687387">
        <w:rPr>
          <w:rFonts w:ascii="Arial Narrow" w:hAnsi="Arial Narrow"/>
          <w:noProof/>
          <w:sz w:val="20"/>
          <w:szCs w:val="20"/>
        </w:rPr>
        <w:t>29556</w:t>
      </w:r>
    </w:p>
    <w:p w14:paraId="183CC80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843.355.9113</w:t>
      </w:r>
    </w:p>
    <w:p w14:paraId="40103E6F" w14:textId="217FAA3D" w:rsidR="001E6DE4" w:rsidRPr="00687387" w:rsidRDefault="00254EA3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hyperlink r:id="rId35" w:history="1">
        <w:r w:rsidR="001E6DE4" w:rsidRPr="00687387">
          <w:rPr>
            <w:rStyle w:val="Hyperlink"/>
            <w:rFonts w:ascii="Arial Narrow" w:hAnsi="Arial Narrow"/>
            <w:noProof/>
            <w:color w:val="auto"/>
            <w:sz w:val="20"/>
            <w:szCs w:val="20"/>
          </w:rPr>
          <w:t>http://www.williamsburgcounty.sc.gov/index.aspx?page=52</w:t>
        </w:r>
      </w:hyperlink>
      <w:r w:rsidR="001E6DE4" w:rsidRPr="00687387">
        <w:rPr>
          <w:rFonts w:ascii="Arial Narrow" w:hAnsi="Arial Narrow"/>
          <w:noProof/>
          <w:sz w:val="20"/>
          <w:szCs w:val="20"/>
        </w:rPr>
        <w:t xml:space="preserve"> </w:t>
      </w:r>
    </w:p>
    <w:p w14:paraId="6ED3A1D1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Jackie Scott Graham</w:t>
      </w:r>
      <w:r w:rsidRPr="00687387">
        <w:rPr>
          <w:rFonts w:ascii="Arial Narrow" w:hAnsi="Arial Narrow"/>
          <w:i/>
          <w:sz w:val="20"/>
          <w:szCs w:val="20"/>
        </w:rPr>
        <w:t>, Director</w:t>
      </w:r>
    </w:p>
    <w:p w14:paraId="47F3BBDF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C7B380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noProof/>
          <w:sz w:val="20"/>
          <w:szCs w:val="20"/>
        </w:rPr>
        <w:t>York</w:t>
      </w:r>
    </w:p>
    <w:p w14:paraId="4E21FCA0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t>Keystone Substance Abuse Services</w:t>
      </w:r>
    </w:p>
    <w:p w14:paraId="627CD9F4" w14:textId="2FE8AB03" w:rsidR="006927FA" w:rsidRPr="00687387" w:rsidRDefault="00687387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 xml:space="preserve">199 S. Herlong Avenue, </w:t>
      </w:r>
      <w:r w:rsidR="006927FA" w:rsidRPr="00687387">
        <w:rPr>
          <w:rFonts w:ascii="Arial Narrow" w:hAnsi="Arial Narrow"/>
          <w:noProof/>
          <w:sz w:val="20"/>
          <w:szCs w:val="20"/>
        </w:rPr>
        <w:t>Rock Hill</w:t>
      </w:r>
      <w:r w:rsidR="006927FA" w:rsidRPr="00687387">
        <w:rPr>
          <w:rFonts w:ascii="Arial Narrow" w:hAnsi="Arial Narrow"/>
          <w:sz w:val="20"/>
          <w:szCs w:val="20"/>
        </w:rPr>
        <w:t xml:space="preserve">, </w:t>
      </w:r>
      <w:r w:rsidR="006927FA" w:rsidRPr="00687387">
        <w:rPr>
          <w:rFonts w:ascii="Arial Narrow" w:hAnsi="Arial Narrow"/>
          <w:noProof/>
          <w:sz w:val="20"/>
          <w:szCs w:val="20"/>
        </w:rPr>
        <w:t>SC</w:t>
      </w:r>
      <w:r w:rsidR="006927FA" w:rsidRPr="00687387">
        <w:rPr>
          <w:rFonts w:ascii="Arial Narrow" w:hAnsi="Arial Narrow"/>
          <w:sz w:val="20"/>
          <w:szCs w:val="20"/>
        </w:rPr>
        <w:t xml:space="preserve"> </w:t>
      </w:r>
      <w:r w:rsidR="006927FA" w:rsidRPr="00687387">
        <w:rPr>
          <w:rFonts w:ascii="Arial Narrow" w:hAnsi="Arial Narrow"/>
          <w:noProof/>
          <w:sz w:val="20"/>
          <w:szCs w:val="20"/>
        </w:rPr>
        <w:t>29732</w:t>
      </w:r>
    </w:p>
    <w:p w14:paraId="6AC24A1E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687387">
        <w:rPr>
          <w:rFonts w:ascii="Arial Narrow" w:hAnsi="Arial Narrow"/>
          <w:noProof/>
          <w:sz w:val="20"/>
          <w:szCs w:val="20"/>
        </w:rPr>
        <w:t>803.324.1800</w:t>
      </w:r>
    </w:p>
    <w:p w14:paraId="39B298BD" w14:textId="6DF01AA9" w:rsidR="001E6DE4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36" w:history="1">
        <w:r w:rsidR="001E6DE4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www.keystoneyork.org</w:t>
        </w:r>
      </w:hyperlink>
      <w:r w:rsidR="001E6DE4" w:rsidRPr="00687387">
        <w:rPr>
          <w:rFonts w:ascii="Arial Narrow" w:hAnsi="Arial Narrow"/>
          <w:sz w:val="20"/>
          <w:szCs w:val="20"/>
        </w:rPr>
        <w:t xml:space="preserve"> </w:t>
      </w:r>
    </w:p>
    <w:p w14:paraId="3AA250FE" w14:textId="2BD84418" w:rsidR="006927FA" w:rsidRPr="00687387" w:rsidRDefault="009017C1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t>Danielle Center,</w:t>
      </w:r>
      <w:r w:rsidR="006927FA" w:rsidRPr="00687387">
        <w:rPr>
          <w:rFonts w:ascii="Arial Narrow" w:hAnsi="Arial Narrow"/>
          <w:i/>
          <w:sz w:val="20"/>
          <w:szCs w:val="20"/>
        </w:rPr>
        <w:t xml:space="preserve"> Director</w:t>
      </w:r>
    </w:p>
    <w:p w14:paraId="0009EFED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18460DCC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32D4A19A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22486D2F" w14:textId="5CC4EF43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1D0A1F6" w14:textId="0A1BC5B8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44A1DD9C" wp14:editId="55F1E590">
            <wp:simplePos x="0" y="0"/>
            <wp:positionH relativeFrom="column">
              <wp:posOffset>552864</wp:posOffset>
            </wp:positionH>
            <wp:positionV relativeFrom="paragraph">
              <wp:posOffset>130810</wp:posOffset>
            </wp:positionV>
            <wp:extent cx="1676400" cy="13528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A New Logo No Tagline - Email Large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5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ED2BD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E7DDD10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FADDDFF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D6F4891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3AD400C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7A0B88D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0DF65AD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7B913B2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64F7014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F99CA99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737FD82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1C4D07E" w14:textId="77777777" w:rsidR="002F6A1C" w:rsidRDefault="002F6A1C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F916E8D" w14:textId="076CBE15" w:rsidR="006927FA" w:rsidRPr="00687387" w:rsidRDefault="006927FA" w:rsidP="006927F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87387">
        <w:rPr>
          <w:rFonts w:ascii="Arial Narrow" w:hAnsi="Arial Narrow"/>
          <w:b/>
          <w:sz w:val="20"/>
          <w:szCs w:val="20"/>
        </w:rPr>
        <w:t>Behavioral Health Services Association of SC</w:t>
      </w:r>
      <w:r w:rsidR="001E2280">
        <w:rPr>
          <w:rFonts w:ascii="Arial Narrow" w:hAnsi="Arial Narrow"/>
          <w:b/>
          <w:sz w:val="20"/>
          <w:szCs w:val="20"/>
        </w:rPr>
        <w:t>, Inc.</w:t>
      </w:r>
    </w:p>
    <w:p w14:paraId="194B0632" w14:textId="3D5E30A2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sz w:val="20"/>
          <w:szCs w:val="20"/>
        </w:rPr>
        <w:t xml:space="preserve">2711 Middleburg Drive, Suite </w:t>
      </w:r>
      <w:r w:rsidR="00687387" w:rsidRPr="00687387">
        <w:rPr>
          <w:rFonts w:ascii="Arial Narrow" w:hAnsi="Arial Narrow"/>
          <w:sz w:val="20"/>
          <w:szCs w:val="20"/>
        </w:rPr>
        <w:t>205</w:t>
      </w:r>
    </w:p>
    <w:p w14:paraId="6E396003" w14:textId="2A4AD34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sz w:val="20"/>
          <w:szCs w:val="20"/>
        </w:rPr>
        <w:t>Columbia, SC 29204</w:t>
      </w:r>
    </w:p>
    <w:p w14:paraId="2A25479B" w14:textId="77777777" w:rsidR="006927FA" w:rsidRPr="00687387" w:rsidRDefault="006927FA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7387">
        <w:rPr>
          <w:rFonts w:ascii="Arial Narrow" w:hAnsi="Arial Narrow"/>
          <w:sz w:val="20"/>
          <w:szCs w:val="20"/>
        </w:rPr>
        <w:t>803.252.0268</w:t>
      </w:r>
    </w:p>
    <w:p w14:paraId="617C97E2" w14:textId="2FBC613F" w:rsidR="00687387" w:rsidRPr="00687387" w:rsidRDefault="00254EA3" w:rsidP="006927FA">
      <w:pPr>
        <w:spacing w:after="0" w:line="240" w:lineRule="auto"/>
        <w:rPr>
          <w:rFonts w:ascii="Arial Narrow" w:hAnsi="Arial Narrow"/>
          <w:sz w:val="20"/>
          <w:szCs w:val="20"/>
        </w:rPr>
      </w:pPr>
      <w:hyperlink r:id="rId38" w:history="1">
        <w:r w:rsidR="00687387" w:rsidRPr="00687387">
          <w:rPr>
            <w:rStyle w:val="Hyperlink"/>
            <w:rFonts w:ascii="Arial Narrow" w:hAnsi="Arial Narrow"/>
            <w:color w:val="auto"/>
            <w:sz w:val="20"/>
            <w:szCs w:val="20"/>
          </w:rPr>
          <w:t>www.bhsasc.org</w:t>
        </w:r>
      </w:hyperlink>
      <w:r w:rsidR="00687387" w:rsidRPr="00687387">
        <w:rPr>
          <w:rFonts w:ascii="Arial Narrow" w:hAnsi="Arial Narrow"/>
          <w:sz w:val="20"/>
          <w:szCs w:val="20"/>
        </w:rPr>
        <w:t xml:space="preserve"> </w:t>
      </w:r>
    </w:p>
    <w:p w14:paraId="7338CA2A" w14:textId="766FA517" w:rsidR="006927FA" w:rsidRPr="00687387" w:rsidRDefault="00DA257F" w:rsidP="006927FA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Laura Aldinger</w:t>
      </w:r>
      <w:r w:rsidR="006927FA" w:rsidRPr="00687387">
        <w:rPr>
          <w:rFonts w:ascii="Arial Narrow" w:hAnsi="Arial Narrow"/>
          <w:i/>
          <w:sz w:val="20"/>
          <w:szCs w:val="20"/>
        </w:rPr>
        <w:t>, Director</w:t>
      </w:r>
    </w:p>
    <w:p w14:paraId="64B0AAB0" w14:textId="6532323A" w:rsidR="006927FA" w:rsidRPr="00687387" w:rsidRDefault="006927FA" w:rsidP="006927FA">
      <w:pPr>
        <w:spacing w:after="0" w:line="240" w:lineRule="auto"/>
        <w:rPr>
          <w:sz w:val="20"/>
          <w:szCs w:val="20"/>
        </w:rPr>
      </w:pPr>
    </w:p>
    <w:sectPr w:rsidR="006927FA" w:rsidRPr="00687387" w:rsidSect="00DA257F">
      <w:headerReference w:type="default" r:id="rId39"/>
      <w:pgSz w:w="12240" w:h="15840"/>
      <w:pgMar w:top="540" w:right="720" w:bottom="450" w:left="72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2BF4" w14:textId="77777777" w:rsidR="00687387" w:rsidRDefault="00687387" w:rsidP="006927FA">
      <w:pPr>
        <w:spacing w:after="0" w:line="240" w:lineRule="auto"/>
      </w:pPr>
      <w:r>
        <w:separator/>
      </w:r>
    </w:p>
  </w:endnote>
  <w:endnote w:type="continuationSeparator" w:id="0">
    <w:p w14:paraId="282E824F" w14:textId="77777777" w:rsidR="00687387" w:rsidRDefault="00687387" w:rsidP="0069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4DEC1" w14:textId="77777777" w:rsidR="00687387" w:rsidRDefault="00687387" w:rsidP="006927FA">
      <w:pPr>
        <w:spacing w:after="0" w:line="240" w:lineRule="auto"/>
      </w:pPr>
      <w:r>
        <w:separator/>
      </w:r>
    </w:p>
  </w:footnote>
  <w:footnote w:type="continuationSeparator" w:id="0">
    <w:p w14:paraId="772A0734" w14:textId="77777777" w:rsidR="00687387" w:rsidRDefault="00687387" w:rsidP="0069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69F3" w14:textId="77777777" w:rsidR="00687387" w:rsidRPr="006927FA" w:rsidRDefault="00687387" w:rsidP="006927FA">
    <w:pPr>
      <w:pStyle w:val="Header"/>
      <w:jc w:val="center"/>
      <w:rPr>
        <w:b/>
        <w:smallCaps/>
      </w:rPr>
    </w:pPr>
    <w:r w:rsidRPr="006927FA">
      <w:rPr>
        <w:b/>
        <w:smallCaps/>
        <w:sz w:val="36"/>
      </w:rPr>
      <w:t>List of County Alcohol and Drug Abuse Authorities (301 System)</w:t>
    </w:r>
  </w:p>
  <w:p w14:paraId="60A7861D" w14:textId="77777777" w:rsidR="00687387" w:rsidRDefault="00687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B2"/>
    <w:rsid w:val="001141B0"/>
    <w:rsid w:val="00135EB2"/>
    <w:rsid w:val="001E2280"/>
    <w:rsid w:val="001E6DE4"/>
    <w:rsid w:val="00254EA3"/>
    <w:rsid w:val="002F6A1C"/>
    <w:rsid w:val="004044D3"/>
    <w:rsid w:val="00687387"/>
    <w:rsid w:val="006927FA"/>
    <w:rsid w:val="006C1F1D"/>
    <w:rsid w:val="00775C77"/>
    <w:rsid w:val="007F1648"/>
    <w:rsid w:val="008B44AB"/>
    <w:rsid w:val="009017C1"/>
    <w:rsid w:val="00A41318"/>
    <w:rsid w:val="00DA257F"/>
    <w:rsid w:val="00E7697B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C9CF48"/>
  <w15:chartTrackingRefBased/>
  <w15:docId w15:val="{9BE331B7-DE49-4210-917E-048CFFC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FA"/>
  </w:style>
  <w:style w:type="paragraph" w:styleId="Footer">
    <w:name w:val="footer"/>
    <w:basedOn w:val="Normal"/>
    <w:link w:val="FooterChar"/>
    <w:uiPriority w:val="99"/>
    <w:unhideWhenUsed/>
    <w:rsid w:val="0069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A"/>
  </w:style>
  <w:style w:type="character" w:styleId="Hyperlink">
    <w:name w:val="Hyperlink"/>
    <w:basedOn w:val="DefaultParagraphFont"/>
    <w:uiPriority w:val="99"/>
    <w:unhideWhenUsed/>
    <w:rsid w:val="007F1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6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s1.org" TargetMode="External"/><Relationship Id="rId13" Type="http://schemas.openxmlformats.org/officeDocument/2006/relationships/hyperlink" Target="http://www.thealphacentersc.org" TargetMode="External"/><Relationship Id="rId18" Type="http://schemas.openxmlformats.org/officeDocument/2006/relationships/hyperlink" Target="http://www.dadc.org" TargetMode="External"/><Relationship Id="rId26" Type="http://schemas.openxmlformats.org/officeDocument/2006/relationships/hyperlink" Target="http://www.counselingserviceslancaster.org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gcadac.com" TargetMode="External"/><Relationship Id="rId34" Type="http://schemas.openxmlformats.org/officeDocument/2006/relationships/hyperlink" Target="http://www.sumterccada.com" TargetMode="External"/><Relationship Id="rId7" Type="http://schemas.openxmlformats.org/officeDocument/2006/relationships/hyperlink" Target="http://www.aobhs.org" TargetMode="External"/><Relationship Id="rId12" Type="http://schemas.openxmlformats.org/officeDocument/2006/relationships/hyperlink" Target="http://www.cherokeerecovery.com/" TargetMode="External"/><Relationship Id="rId17" Type="http://schemas.openxmlformats.org/officeDocument/2006/relationships/hyperlink" Target="http://www.rubiconsc.org" TargetMode="External"/><Relationship Id="rId25" Type="http://schemas.openxmlformats.org/officeDocument/2006/relationships/hyperlink" Target="http://www.shorelinebhs.org" TargetMode="External"/><Relationship Id="rId33" Type="http://schemas.openxmlformats.org/officeDocument/2006/relationships/hyperlink" Target="http://www.theforrestercenter.org" TargetMode="External"/><Relationship Id="rId38" Type="http://schemas.openxmlformats.org/officeDocument/2006/relationships/hyperlink" Target="http://www.bhsasc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wcountrycrossroads.org" TargetMode="External"/><Relationship Id="rId20" Type="http://schemas.openxmlformats.org/officeDocument/2006/relationships/hyperlink" Target="http://www.circlepark.com" TargetMode="External"/><Relationship Id="rId29" Type="http://schemas.openxmlformats.org/officeDocument/2006/relationships/hyperlink" Target="https://www.trinitybehavioralcare.or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ikencenter.org" TargetMode="External"/><Relationship Id="rId11" Type="http://schemas.openxmlformats.org/officeDocument/2006/relationships/hyperlink" Target="http://www.charlestoncounty.org/departments/charleston-center/" TargetMode="External"/><Relationship Id="rId24" Type="http://schemas.openxmlformats.org/officeDocument/2006/relationships/hyperlink" Target="http://www.newlifecenteradc.org" TargetMode="External"/><Relationship Id="rId32" Type="http://schemas.openxmlformats.org/officeDocument/2006/relationships/hyperlink" Target="http://www.bhspickens.com" TargetMode="External"/><Relationship Id="rId37" Type="http://schemas.openxmlformats.org/officeDocument/2006/relationships/image" Target="media/image1.jpe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larendonbhs.com" TargetMode="External"/><Relationship Id="rId23" Type="http://schemas.openxmlformats.org/officeDocument/2006/relationships/hyperlink" Target="http://www.cornerstonecares.org" TargetMode="External"/><Relationship Id="rId28" Type="http://schemas.openxmlformats.org/officeDocument/2006/relationships/hyperlink" Target="http://www.lradac.org" TargetMode="External"/><Relationship Id="rId36" Type="http://schemas.openxmlformats.org/officeDocument/2006/relationships/hyperlink" Target="http://www.keystoneyork.org" TargetMode="External"/><Relationship Id="rId10" Type="http://schemas.openxmlformats.org/officeDocument/2006/relationships/hyperlink" Target="http://www.ekcenter.org" TargetMode="External"/><Relationship Id="rId19" Type="http://schemas.openxmlformats.org/officeDocument/2006/relationships/hyperlink" Target="http://www.fairfieldbhs.org" TargetMode="External"/><Relationship Id="rId31" Type="http://schemas.openxmlformats.org/officeDocument/2006/relationships/hyperlink" Target="http://www.tccad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cgov.net/departments/community-services/alcohol-and-drug-abuse/index.php" TargetMode="External"/><Relationship Id="rId14" Type="http://schemas.openxmlformats.org/officeDocument/2006/relationships/hyperlink" Target="http://www.hazelpittman.org" TargetMode="External"/><Relationship Id="rId22" Type="http://schemas.openxmlformats.org/officeDocument/2006/relationships/hyperlink" Target="http://www.phoenixcenter.org" TargetMode="External"/><Relationship Id="rId27" Type="http://schemas.openxmlformats.org/officeDocument/2006/relationships/hyperlink" Target="http://www.gatewaycounseling.org" TargetMode="External"/><Relationship Id="rId30" Type="http://schemas.openxmlformats.org/officeDocument/2006/relationships/hyperlink" Target="http://www.westviewbehavioral.org" TargetMode="External"/><Relationship Id="rId35" Type="http://schemas.openxmlformats.org/officeDocument/2006/relationships/hyperlink" Target="http://www.williamsburgcounty.sc.gov/index.aspx?page=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Stuckey</dc:creator>
  <cp:keywords/>
  <dc:description/>
  <cp:lastModifiedBy>Laura Aldinger</cp:lastModifiedBy>
  <cp:revision>7</cp:revision>
  <dcterms:created xsi:type="dcterms:W3CDTF">2018-01-29T20:00:00Z</dcterms:created>
  <dcterms:modified xsi:type="dcterms:W3CDTF">2019-04-15T13:34:00Z</dcterms:modified>
</cp:coreProperties>
</file>