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1ADA" w14:textId="34557616" w:rsidR="004077E0" w:rsidRDefault="004077E0" w:rsidP="004077E0">
      <w:pPr>
        <w:jc w:val="center"/>
        <w:rPr>
          <w:rFonts w:asciiTheme="minorHAnsi" w:eastAsia="Times New Roman" w:hAnsiTheme="minorHAnsi" w:cstheme="minorHAnsi"/>
          <w:b/>
          <w:bCs/>
        </w:rPr>
      </w:pPr>
      <w:r>
        <w:rPr>
          <w:rFonts w:asciiTheme="minorHAnsi" w:eastAsia="Times New Roman" w:hAnsiTheme="minorHAnsi" w:cstheme="minorHAnsi"/>
          <w:b/>
          <w:bCs/>
        </w:rPr>
        <w:t xml:space="preserve">QUESTIONS AND ANSWERS </w:t>
      </w:r>
      <w:r w:rsidR="002F3948">
        <w:rPr>
          <w:rFonts w:asciiTheme="minorHAnsi" w:eastAsia="Times New Roman" w:hAnsiTheme="minorHAnsi" w:cstheme="minorHAnsi"/>
          <w:b/>
          <w:bCs/>
        </w:rPr>
        <w:t>FOR THE EHR RFP</w:t>
      </w:r>
      <w:r w:rsidR="002F3948">
        <w:rPr>
          <w:rFonts w:asciiTheme="minorHAnsi" w:eastAsia="Times New Roman" w:hAnsiTheme="minorHAnsi" w:cstheme="minorHAnsi"/>
          <w:b/>
          <w:bCs/>
        </w:rPr>
        <w:br/>
        <w:t>BHSA – June 2022</w:t>
      </w:r>
    </w:p>
    <w:p w14:paraId="0E32FA64" w14:textId="77777777" w:rsidR="002F3948" w:rsidRDefault="002F3948" w:rsidP="004077E0">
      <w:pPr>
        <w:jc w:val="center"/>
        <w:rPr>
          <w:rFonts w:asciiTheme="minorHAnsi" w:eastAsia="Times New Roman" w:hAnsiTheme="minorHAnsi" w:cstheme="minorHAnsi"/>
          <w:b/>
          <w:bCs/>
        </w:rPr>
      </w:pPr>
    </w:p>
    <w:p w14:paraId="4DB6091E" w14:textId="77777777" w:rsidR="004077E0" w:rsidRDefault="004077E0" w:rsidP="00752860">
      <w:pPr>
        <w:rPr>
          <w:rFonts w:asciiTheme="minorHAnsi" w:eastAsia="Times New Roman" w:hAnsiTheme="minorHAnsi" w:cstheme="minorHAnsi"/>
          <w:b/>
          <w:bCs/>
        </w:rPr>
      </w:pPr>
    </w:p>
    <w:p w14:paraId="32E8F7DF" w14:textId="245AE2A8"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 xml:space="preserve">Can you provide a spreadsheet or hierarchy of all authorities and the sites for each? We would like to get an idea of how the 60 sites map to the 32 authorities. </w:t>
      </w:r>
    </w:p>
    <w:p w14:paraId="1493F3CD" w14:textId="25DC02B5" w:rsidR="00E80B25" w:rsidRPr="00350C96" w:rsidRDefault="00E80B25"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color w:val="FF0000"/>
        </w:rPr>
        <w:t>BHSA is currently set-up as the Parent Organization with each of the 32 agencies being a child and each of the 58 sites being the grandchild level. If there is a better way to set this up then we would be open to that.</w:t>
      </w:r>
    </w:p>
    <w:p w14:paraId="10B0CC8C" w14:textId="4FE1E3B7" w:rsidR="00145090" w:rsidRPr="00350C96" w:rsidRDefault="00145090" w:rsidP="00752860">
      <w:pPr>
        <w:rPr>
          <w:rFonts w:asciiTheme="minorHAnsi" w:eastAsia="Times New Roman" w:hAnsiTheme="minorHAnsi" w:cstheme="minorHAnsi"/>
          <w:b/>
          <w:bCs/>
        </w:rPr>
      </w:pPr>
    </w:p>
    <w:tbl>
      <w:tblPr>
        <w:tblW w:w="9540" w:type="dxa"/>
        <w:tblInd w:w="108" w:type="dxa"/>
        <w:tblLook w:val="04A0" w:firstRow="1" w:lastRow="0" w:firstColumn="1" w:lastColumn="0" w:noHBand="0" w:noVBand="1"/>
      </w:tblPr>
      <w:tblGrid>
        <w:gridCol w:w="6930"/>
        <w:gridCol w:w="1440"/>
        <w:gridCol w:w="1170"/>
      </w:tblGrid>
      <w:tr w:rsidR="00F4510B" w:rsidRPr="00350C96" w14:paraId="40E744CA" w14:textId="77777777" w:rsidTr="00F4510B">
        <w:trPr>
          <w:trHeight w:val="300"/>
        </w:trPr>
        <w:tc>
          <w:tcPr>
            <w:tcW w:w="6930" w:type="dxa"/>
            <w:tcBorders>
              <w:top w:val="nil"/>
              <w:left w:val="nil"/>
              <w:bottom w:val="nil"/>
              <w:right w:val="nil"/>
            </w:tcBorders>
            <w:shd w:val="clear" w:color="000000" w:fill="E7E6E6"/>
            <w:noWrap/>
            <w:vAlign w:val="bottom"/>
            <w:hideMark/>
          </w:tcPr>
          <w:p w14:paraId="4D00DC8E" w14:textId="77777777" w:rsidR="00F4510B" w:rsidRPr="00350C96" w:rsidRDefault="00F4510B" w:rsidP="00F4510B">
            <w:pPr>
              <w:rPr>
                <w:rFonts w:ascii="Calibri" w:eastAsia="Times New Roman" w:hAnsi="Calibri" w:cs="Calibri"/>
                <w:b/>
                <w:bCs/>
                <w:color w:val="000000"/>
                <w:szCs w:val="22"/>
              </w:rPr>
            </w:pPr>
            <w:r w:rsidRPr="00350C96">
              <w:rPr>
                <w:rFonts w:ascii="Calibri" w:eastAsia="Times New Roman" w:hAnsi="Calibri" w:cs="Calibri"/>
                <w:b/>
                <w:bCs/>
                <w:color w:val="000000"/>
                <w:szCs w:val="22"/>
              </w:rPr>
              <w:t>Agency</w:t>
            </w:r>
          </w:p>
        </w:tc>
        <w:tc>
          <w:tcPr>
            <w:tcW w:w="1440" w:type="dxa"/>
            <w:tcBorders>
              <w:top w:val="nil"/>
              <w:left w:val="nil"/>
              <w:bottom w:val="nil"/>
              <w:right w:val="nil"/>
            </w:tcBorders>
            <w:shd w:val="clear" w:color="000000" w:fill="E7E6E6"/>
            <w:noWrap/>
            <w:vAlign w:val="bottom"/>
            <w:hideMark/>
          </w:tcPr>
          <w:p w14:paraId="351A16CB" w14:textId="77777777" w:rsidR="00F4510B" w:rsidRPr="00350C96" w:rsidRDefault="00F4510B" w:rsidP="00F4510B">
            <w:pPr>
              <w:rPr>
                <w:rFonts w:ascii="Calibri" w:eastAsia="Times New Roman" w:hAnsi="Calibri" w:cs="Calibri"/>
                <w:b/>
                <w:bCs/>
                <w:color w:val="000000"/>
                <w:szCs w:val="22"/>
              </w:rPr>
            </w:pPr>
            <w:r w:rsidRPr="00350C96">
              <w:rPr>
                <w:rFonts w:ascii="Calibri" w:eastAsia="Times New Roman" w:hAnsi="Calibri" w:cs="Calibri"/>
                <w:b/>
                <w:bCs/>
                <w:color w:val="000000"/>
                <w:szCs w:val="22"/>
              </w:rPr>
              <w:t>County</w:t>
            </w:r>
          </w:p>
        </w:tc>
        <w:tc>
          <w:tcPr>
            <w:tcW w:w="1170" w:type="dxa"/>
            <w:tcBorders>
              <w:top w:val="nil"/>
              <w:left w:val="nil"/>
              <w:bottom w:val="nil"/>
              <w:right w:val="nil"/>
            </w:tcBorders>
            <w:shd w:val="clear" w:color="000000" w:fill="E7E6E6"/>
            <w:noWrap/>
            <w:vAlign w:val="bottom"/>
            <w:hideMark/>
          </w:tcPr>
          <w:p w14:paraId="44E9301B" w14:textId="77777777" w:rsidR="00F4510B" w:rsidRPr="00350C96" w:rsidRDefault="00F4510B" w:rsidP="00F4510B">
            <w:pPr>
              <w:rPr>
                <w:rFonts w:ascii="Calibri" w:eastAsia="Times New Roman" w:hAnsi="Calibri" w:cs="Calibri"/>
                <w:b/>
                <w:bCs/>
                <w:color w:val="000000"/>
                <w:szCs w:val="22"/>
              </w:rPr>
            </w:pPr>
            <w:r w:rsidRPr="00350C96">
              <w:rPr>
                <w:rFonts w:ascii="Calibri" w:eastAsia="Times New Roman" w:hAnsi="Calibri" w:cs="Calibri"/>
                <w:b/>
                <w:bCs/>
                <w:color w:val="000000"/>
                <w:szCs w:val="22"/>
              </w:rPr>
              <w:t># of Sites in County</w:t>
            </w:r>
          </w:p>
        </w:tc>
      </w:tr>
      <w:tr w:rsidR="00F4510B" w:rsidRPr="00350C96" w14:paraId="7509D233" w14:textId="77777777" w:rsidTr="00F4510B">
        <w:trPr>
          <w:trHeight w:val="300"/>
        </w:trPr>
        <w:tc>
          <w:tcPr>
            <w:tcW w:w="6930" w:type="dxa"/>
            <w:tcBorders>
              <w:top w:val="nil"/>
              <w:left w:val="nil"/>
              <w:bottom w:val="nil"/>
              <w:right w:val="nil"/>
            </w:tcBorders>
            <w:shd w:val="clear" w:color="auto" w:fill="auto"/>
            <w:noWrap/>
            <w:vAlign w:val="bottom"/>
            <w:hideMark/>
          </w:tcPr>
          <w:p w14:paraId="0346D014"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Aiken Center</w:t>
            </w:r>
          </w:p>
        </w:tc>
        <w:tc>
          <w:tcPr>
            <w:tcW w:w="1440" w:type="dxa"/>
            <w:tcBorders>
              <w:top w:val="nil"/>
              <w:left w:val="nil"/>
              <w:bottom w:val="nil"/>
              <w:right w:val="nil"/>
            </w:tcBorders>
            <w:shd w:val="clear" w:color="auto" w:fill="auto"/>
            <w:noWrap/>
            <w:vAlign w:val="bottom"/>
            <w:hideMark/>
          </w:tcPr>
          <w:p w14:paraId="4EA948CF"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Aiken</w:t>
            </w:r>
          </w:p>
        </w:tc>
        <w:tc>
          <w:tcPr>
            <w:tcW w:w="1170" w:type="dxa"/>
            <w:tcBorders>
              <w:top w:val="nil"/>
              <w:left w:val="nil"/>
              <w:bottom w:val="nil"/>
              <w:right w:val="nil"/>
            </w:tcBorders>
            <w:shd w:val="clear" w:color="auto" w:fill="auto"/>
            <w:noWrap/>
            <w:vAlign w:val="bottom"/>
            <w:hideMark/>
          </w:tcPr>
          <w:p w14:paraId="4F5B1A39"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59BDFF97" w14:textId="77777777" w:rsidTr="00F4510B">
        <w:trPr>
          <w:trHeight w:val="300"/>
        </w:trPr>
        <w:tc>
          <w:tcPr>
            <w:tcW w:w="6930" w:type="dxa"/>
            <w:tcBorders>
              <w:top w:val="nil"/>
              <w:left w:val="nil"/>
              <w:bottom w:val="nil"/>
              <w:right w:val="nil"/>
            </w:tcBorders>
            <w:shd w:val="clear" w:color="auto" w:fill="auto"/>
            <w:noWrap/>
            <w:vAlign w:val="bottom"/>
            <w:hideMark/>
          </w:tcPr>
          <w:p w14:paraId="14D1D209"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Anderson / Oconee Behavioral Health Services</w:t>
            </w:r>
          </w:p>
        </w:tc>
        <w:tc>
          <w:tcPr>
            <w:tcW w:w="1440" w:type="dxa"/>
            <w:tcBorders>
              <w:top w:val="nil"/>
              <w:left w:val="nil"/>
              <w:bottom w:val="nil"/>
              <w:right w:val="nil"/>
            </w:tcBorders>
            <w:shd w:val="clear" w:color="auto" w:fill="auto"/>
            <w:noWrap/>
            <w:vAlign w:val="bottom"/>
            <w:hideMark/>
          </w:tcPr>
          <w:p w14:paraId="50735F23"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Anderson</w:t>
            </w:r>
          </w:p>
        </w:tc>
        <w:tc>
          <w:tcPr>
            <w:tcW w:w="1170" w:type="dxa"/>
            <w:tcBorders>
              <w:top w:val="nil"/>
              <w:left w:val="nil"/>
              <w:bottom w:val="nil"/>
              <w:right w:val="nil"/>
            </w:tcBorders>
            <w:shd w:val="clear" w:color="auto" w:fill="auto"/>
            <w:noWrap/>
            <w:vAlign w:val="bottom"/>
            <w:hideMark/>
          </w:tcPr>
          <w:p w14:paraId="7515A092"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5F2D1266" w14:textId="77777777" w:rsidTr="00F4510B">
        <w:trPr>
          <w:trHeight w:val="300"/>
        </w:trPr>
        <w:tc>
          <w:tcPr>
            <w:tcW w:w="6930" w:type="dxa"/>
            <w:tcBorders>
              <w:top w:val="nil"/>
              <w:left w:val="nil"/>
              <w:bottom w:val="nil"/>
              <w:right w:val="nil"/>
            </w:tcBorders>
            <w:shd w:val="clear" w:color="auto" w:fill="auto"/>
            <w:noWrap/>
            <w:vAlign w:val="bottom"/>
            <w:hideMark/>
          </w:tcPr>
          <w:p w14:paraId="69033C1D"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3C2612D5"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Oconee</w:t>
            </w:r>
          </w:p>
        </w:tc>
        <w:tc>
          <w:tcPr>
            <w:tcW w:w="1170" w:type="dxa"/>
            <w:tcBorders>
              <w:top w:val="nil"/>
              <w:left w:val="nil"/>
              <w:bottom w:val="nil"/>
              <w:right w:val="nil"/>
            </w:tcBorders>
            <w:shd w:val="clear" w:color="auto" w:fill="auto"/>
            <w:noWrap/>
            <w:vAlign w:val="bottom"/>
            <w:hideMark/>
          </w:tcPr>
          <w:p w14:paraId="1BAD373E"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5337C9C9" w14:textId="77777777" w:rsidTr="00F4510B">
        <w:trPr>
          <w:trHeight w:val="300"/>
        </w:trPr>
        <w:tc>
          <w:tcPr>
            <w:tcW w:w="6930" w:type="dxa"/>
            <w:tcBorders>
              <w:top w:val="nil"/>
              <w:left w:val="nil"/>
              <w:bottom w:val="nil"/>
              <w:right w:val="nil"/>
            </w:tcBorders>
            <w:shd w:val="clear" w:color="auto" w:fill="auto"/>
            <w:noWrap/>
            <w:vAlign w:val="bottom"/>
            <w:hideMark/>
          </w:tcPr>
          <w:p w14:paraId="5F27BAD4"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Axis 1 Center of Barnwell</w:t>
            </w:r>
          </w:p>
        </w:tc>
        <w:tc>
          <w:tcPr>
            <w:tcW w:w="1440" w:type="dxa"/>
            <w:tcBorders>
              <w:top w:val="nil"/>
              <w:left w:val="nil"/>
              <w:bottom w:val="nil"/>
              <w:right w:val="nil"/>
            </w:tcBorders>
            <w:shd w:val="clear" w:color="auto" w:fill="auto"/>
            <w:noWrap/>
            <w:vAlign w:val="bottom"/>
            <w:hideMark/>
          </w:tcPr>
          <w:p w14:paraId="123746D0"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Barnwell</w:t>
            </w:r>
          </w:p>
        </w:tc>
        <w:tc>
          <w:tcPr>
            <w:tcW w:w="1170" w:type="dxa"/>
            <w:tcBorders>
              <w:top w:val="nil"/>
              <w:left w:val="nil"/>
              <w:bottom w:val="nil"/>
              <w:right w:val="nil"/>
            </w:tcBorders>
            <w:shd w:val="clear" w:color="auto" w:fill="auto"/>
            <w:noWrap/>
            <w:vAlign w:val="bottom"/>
            <w:hideMark/>
          </w:tcPr>
          <w:p w14:paraId="6DA44D56"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16084B4C" w14:textId="77777777" w:rsidTr="00F4510B">
        <w:trPr>
          <w:trHeight w:val="300"/>
        </w:trPr>
        <w:tc>
          <w:tcPr>
            <w:tcW w:w="6930" w:type="dxa"/>
            <w:tcBorders>
              <w:top w:val="nil"/>
              <w:left w:val="nil"/>
              <w:bottom w:val="nil"/>
              <w:right w:val="nil"/>
            </w:tcBorders>
            <w:shd w:val="clear" w:color="auto" w:fill="auto"/>
            <w:noWrap/>
            <w:vAlign w:val="bottom"/>
            <w:hideMark/>
          </w:tcPr>
          <w:p w14:paraId="1E451371"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Beaufort County Alcohol and Drug Abuse Dept.</w:t>
            </w:r>
          </w:p>
        </w:tc>
        <w:tc>
          <w:tcPr>
            <w:tcW w:w="1440" w:type="dxa"/>
            <w:tcBorders>
              <w:top w:val="nil"/>
              <w:left w:val="nil"/>
              <w:bottom w:val="nil"/>
              <w:right w:val="nil"/>
            </w:tcBorders>
            <w:shd w:val="clear" w:color="auto" w:fill="auto"/>
            <w:noWrap/>
            <w:vAlign w:val="bottom"/>
            <w:hideMark/>
          </w:tcPr>
          <w:p w14:paraId="5B078D59"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Beaufort</w:t>
            </w:r>
          </w:p>
        </w:tc>
        <w:tc>
          <w:tcPr>
            <w:tcW w:w="1170" w:type="dxa"/>
            <w:tcBorders>
              <w:top w:val="nil"/>
              <w:left w:val="nil"/>
              <w:bottom w:val="nil"/>
              <w:right w:val="nil"/>
            </w:tcBorders>
            <w:shd w:val="clear" w:color="auto" w:fill="auto"/>
            <w:noWrap/>
            <w:vAlign w:val="bottom"/>
            <w:hideMark/>
          </w:tcPr>
          <w:p w14:paraId="4BC66B1E"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F4510B" w:rsidRPr="00350C96" w14:paraId="3B926E4F" w14:textId="77777777" w:rsidTr="00F4510B">
        <w:trPr>
          <w:trHeight w:val="300"/>
        </w:trPr>
        <w:tc>
          <w:tcPr>
            <w:tcW w:w="6930" w:type="dxa"/>
            <w:tcBorders>
              <w:top w:val="nil"/>
              <w:left w:val="nil"/>
              <w:bottom w:val="nil"/>
              <w:right w:val="nil"/>
            </w:tcBorders>
            <w:shd w:val="clear" w:color="auto" w:fill="auto"/>
            <w:noWrap/>
            <w:vAlign w:val="bottom"/>
            <w:hideMark/>
          </w:tcPr>
          <w:p w14:paraId="573D5D94"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Behavioral Health Services of Pickens County</w:t>
            </w:r>
          </w:p>
        </w:tc>
        <w:tc>
          <w:tcPr>
            <w:tcW w:w="1440" w:type="dxa"/>
            <w:tcBorders>
              <w:top w:val="nil"/>
              <w:left w:val="nil"/>
              <w:bottom w:val="nil"/>
              <w:right w:val="nil"/>
            </w:tcBorders>
            <w:shd w:val="clear" w:color="auto" w:fill="auto"/>
            <w:noWrap/>
            <w:vAlign w:val="bottom"/>
            <w:hideMark/>
          </w:tcPr>
          <w:p w14:paraId="683BCEBB"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Pickens</w:t>
            </w:r>
          </w:p>
        </w:tc>
        <w:tc>
          <w:tcPr>
            <w:tcW w:w="1170" w:type="dxa"/>
            <w:tcBorders>
              <w:top w:val="nil"/>
              <w:left w:val="nil"/>
              <w:bottom w:val="nil"/>
              <w:right w:val="nil"/>
            </w:tcBorders>
            <w:shd w:val="clear" w:color="auto" w:fill="auto"/>
            <w:noWrap/>
            <w:vAlign w:val="bottom"/>
            <w:hideMark/>
          </w:tcPr>
          <w:p w14:paraId="5976BF36"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52AE5343" w14:textId="77777777" w:rsidTr="00F4510B">
        <w:trPr>
          <w:trHeight w:val="300"/>
        </w:trPr>
        <w:tc>
          <w:tcPr>
            <w:tcW w:w="6930" w:type="dxa"/>
            <w:tcBorders>
              <w:top w:val="nil"/>
              <w:left w:val="nil"/>
              <w:bottom w:val="nil"/>
              <w:right w:val="nil"/>
            </w:tcBorders>
            <w:shd w:val="clear" w:color="auto" w:fill="auto"/>
            <w:noWrap/>
            <w:vAlign w:val="bottom"/>
            <w:hideMark/>
          </w:tcPr>
          <w:p w14:paraId="7B9E918E"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Charleston Center</w:t>
            </w:r>
          </w:p>
        </w:tc>
        <w:tc>
          <w:tcPr>
            <w:tcW w:w="1440" w:type="dxa"/>
            <w:tcBorders>
              <w:top w:val="nil"/>
              <w:left w:val="nil"/>
              <w:bottom w:val="nil"/>
              <w:right w:val="nil"/>
            </w:tcBorders>
            <w:shd w:val="clear" w:color="auto" w:fill="auto"/>
            <w:noWrap/>
            <w:vAlign w:val="bottom"/>
            <w:hideMark/>
          </w:tcPr>
          <w:p w14:paraId="0D42F205"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Charleston</w:t>
            </w:r>
          </w:p>
        </w:tc>
        <w:tc>
          <w:tcPr>
            <w:tcW w:w="1170" w:type="dxa"/>
            <w:tcBorders>
              <w:top w:val="nil"/>
              <w:left w:val="nil"/>
              <w:bottom w:val="nil"/>
              <w:right w:val="nil"/>
            </w:tcBorders>
            <w:shd w:val="clear" w:color="auto" w:fill="auto"/>
            <w:noWrap/>
            <w:vAlign w:val="bottom"/>
            <w:hideMark/>
          </w:tcPr>
          <w:p w14:paraId="5C4B5FFD"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49FFD012" w14:textId="77777777" w:rsidTr="00F4510B">
        <w:trPr>
          <w:trHeight w:val="300"/>
        </w:trPr>
        <w:tc>
          <w:tcPr>
            <w:tcW w:w="6930" w:type="dxa"/>
            <w:tcBorders>
              <w:top w:val="nil"/>
              <w:left w:val="nil"/>
              <w:bottom w:val="nil"/>
              <w:right w:val="nil"/>
            </w:tcBorders>
            <w:shd w:val="clear" w:color="auto" w:fill="auto"/>
            <w:noWrap/>
            <w:vAlign w:val="bottom"/>
            <w:hideMark/>
          </w:tcPr>
          <w:p w14:paraId="04BD0FD4"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Cherokee County Commission on Alcohol &amp; Drug Abuse</w:t>
            </w:r>
          </w:p>
        </w:tc>
        <w:tc>
          <w:tcPr>
            <w:tcW w:w="1440" w:type="dxa"/>
            <w:tcBorders>
              <w:top w:val="nil"/>
              <w:left w:val="nil"/>
              <w:bottom w:val="nil"/>
              <w:right w:val="nil"/>
            </w:tcBorders>
            <w:shd w:val="clear" w:color="auto" w:fill="auto"/>
            <w:noWrap/>
            <w:vAlign w:val="bottom"/>
            <w:hideMark/>
          </w:tcPr>
          <w:p w14:paraId="6414ED5D"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Cherokee</w:t>
            </w:r>
          </w:p>
        </w:tc>
        <w:tc>
          <w:tcPr>
            <w:tcW w:w="1170" w:type="dxa"/>
            <w:tcBorders>
              <w:top w:val="nil"/>
              <w:left w:val="nil"/>
              <w:bottom w:val="nil"/>
              <w:right w:val="nil"/>
            </w:tcBorders>
            <w:shd w:val="clear" w:color="auto" w:fill="auto"/>
            <w:noWrap/>
            <w:vAlign w:val="bottom"/>
            <w:hideMark/>
          </w:tcPr>
          <w:p w14:paraId="11E2EF37"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36B12B6A" w14:textId="77777777" w:rsidTr="00F4510B">
        <w:trPr>
          <w:trHeight w:val="300"/>
        </w:trPr>
        <w:tc>
          <w:tcPr>
            <w:tcW w:w="6930" w:type="dxa"/>
            <w:tcBorders>
              <w:top w:val="nil"/>
              <w:left w:val="nil"/>
              <w:bottom w:val="nil"/>
              <w:right w:val="nil"/>
            </w:tcBorders>
            <w:shd w:val="clear" w:color="auto" w:fill="auto"/>
            <w:noWrap/>
            <w:vAlign w:val="bottom"/>
            <w:hideMark/>
          </w:tcPr>
          <w:p w14:paraId="75DE1A21"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Clarendon Behavioral Health Services</w:t>
            </w:r>
          </w:p>
        </w:tc>
        <w:tc>
          <w:tcPr>
            <w:tcW w:w="1440" w:type="dxa"/>
            <w:tcBorders>
              <w:top w:val="nil"/>
              <w:left w:val="nil"/>
              <w:bottom w:val="nil"/>
              <w:right w:val="nil"/>
            </w:tcBorders>
            <w:shd w:val="clear" w:color="auto" w:fill="auto"/>
            <w:noWrap/>
            <w:vAlign w:val="bottom"/>
            <w:hideMark/>
          </w:tcPr>
          <w:p w14:paraId="649D4ACA"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Clarendon</w:t>
            </w:r>
          </w:p>
        </w:tc>
        <w:tc>
          <w:tcPr>
            <w:tcW w:w="1170" w:type="dxa"/>
            <w:tcBorders>
              <w:top w:val="nil"/>
              <w:left w:val="nil"/>
              <w:bottom w:val="nil"/>
              <w:right w:val="nil"/>
            </w:tcBorders>
            <w:shd w:val="clear" w:color="auto" w:fill="auto"/>
            <w:noWrap/>
            <w:vAlign w:val="bottom"/>
            <w:hideMark/>
          </w:tcPr>
          <w:p w14:paraId="014B0951"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65A975F0" w14:textId="77777777" w:rsidTr="00F4510B">
        <w:trPr>
          <w:trHeight w:val="300"/>
        </w:trPr>
        <w:tc>
          <w:tcPr>
            <w:tcW w:w="6930" w:type="dxa"/>
            <w:tcBorders>
              <w:top w:val="nil"/>
              <w:left w:val="nil"/>
              <w:bottom w:val="nil"/>
              <w:right w:val="nil"/>
            </w:tcBorders>
            <w:shd w:val="clear" w:color="auto" w:fill="auto"/>
            <w:noWrap/>
            <w:vAlign w:val="bottom"/>
            <w:hideMark/>
          </w:tcPr>
          <w:p w14:paraId="45DB43D2"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Colleton County Commission on Alcohol and Drug Abuse dba Pillars 4 Hope</w:t>
            </w:r>
          </w:p>
        </w:tc>
        <w:tc>
          <w:tcPr>
            <w:tcW w:w="1440" w:type="dxa"/>
            <w:tcBorders>
              <w:top w:val="nil"/>
              <w:left w:val="nil"/>
              <w:bottom w:val="nil"/>
              <w:right w:val="nil"/>
            </w:tcBorders>
            <w:shd w:val="clear" w:color="auto" w:fill="auto"/>
            <w:noWrap/>
            <w:vAlign w:val="bottom"/>
            <w:hideMark/>
          </w:tcPr>
          <w:p w14:paraId="07C5AB14"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Colleton</w:t>
            </w:r>
          </w:p>
        </w:tc>
        <w:tc>
          <w:tcPr>
            <w:tcW w:w="1170" w:type="dxa"/>
            <w:tcBorders>
              <w:top w:val="nil"/>
              <w:left w:val="nil"/>
              <w:bottom w:val="nil"/>
              <w:right w:val="nil"/>
            </w:tcBorders>
            <w:shd w:val="clear" w:color="auto" w:fill="auto"/>
            <w:noWrap/>
            <w:vAlign w:val="bottom"/>
            <w:hideMark/>
          </w:tcPr>
          <w:p w14:paraId="4540E54C"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31CBE07C" w14:textId="77777777" w:rsidTr="00F4510B">
        <w:trPr>
          <w:trHeight w:val="300"/>
        </w:trPr>
        <w:tc>
          <w:tcPr>
            <w:tcW w:w="6930" w:type="dxa"/>
            <w:tcBorders>
              <w:top w:val="nil"/>
              <w:left w:val="nil"/>
              <w:bottom w:val="nil"/>
              <w:right w:val="nil"/>
            </w:tcBorders>
            <w:shd w:val="clear" w:color="auto" w:fill="auto"/>
            <w:noWrap/>
            <w:vAlign w:val="bottom"/>
            <w:hideMark/>
          </w:tcPr>
          <w:p w14:paraId="311E7685"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Counseling Services of Lancaster</w:t>
            </w:r>
          </w:p>
        </w:tc>
        <w:tc>
          <w:tcPr>
            <w:tcW w:w="1440" w:type="dxa"/>
            <w:tcBorders>
              <w:top w:val="nil"/>
              <w:left w:val="nil"/>
              <w:bottom w:val="nil"/>
              <w:right w:val="nil"/>
            </w:tcBorders>
            <w:shd w:val="clear" w:color="auto" w:fill="auto"/>
            <w:noWrap/>
            <w:vAlign w:val="bottom"/>
            <w:hideMark/>
          </w:tcPr>
          <w:p w14:paraId="78B5893B"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Lancaster</w:t>
            </w:r>
          </w:p>
        </w:tc>
        <w:tc>
          <w:tcPr>
            <w:tcW w:w="1170" w:type="dxa"/>
            <w:tcBorders>
              <w:top w:val="nil"/>
              <w:left w:val="nil"/>
              <w:bottom w:val="nil"/>
              <w:right w:val="nil"/>
            </w:tcBorders>
            <w:shd w:val="clear" w:color="auto" w:fill="auto"/>
            <w:noWrap/>
            <w:vAlign w:val="bottom"/>
            <w:hideMark/>
          </w:tcPr>
          <w:p w14:paraId="675E901F"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2A11E667" w14:textId="77777777" w:rsidTr="00F4510B">
        <w:trPr>
          <w:trHeight w:val="300"/>
        </w:trPr>
        <w:tc>
          <w:tcPr>
            <w:tcW w:w="6930" w:type="dxa"/>
            <w:tcBorders>
              <w:top w:val="nil"/>
              <w:left w:val="nil"/>
              <w:bottom w:val="nil"/>
              <w:right w:val="nil"/>
            </w:tcBorders>
            <w:shd w:val="clear" w:color="auto" w:fill="auto"/>
            <w:noWrap/>
            <w:vAlign w:val="bottom"/>
            <w:hideMark/>
          </w:tcPr>
          <w:p w14:paraId="756FCC1C"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Dorchester Alcohol &amp; Drug Commission</w:t>
            </w:r>
          </w:p>
        </w:tc>
        <w:tc>
          <w:tcPr>
            <w:tcW w:w="1440" w:type="dxa"/>
            <w:tcBorders>
              <w:top w:val="nil"/>
              <w:left w:val="nil"/>
              <w:bottom w:val="nil"/>
              <w:right w:val="nil"/>
            </w:tcBorders>
            <w:shd w:val="clear" w:color="auto" w:fill="auto"/>
            <w:noWrap/>
            <w:vAlign w:val="bottom"/>
            <w:hideMark/>
          </w:tcPr>
          <w:p w14:paraId="5CF650EC"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Dorchester</w:t>
            </w:r>
          </w:p>
        </w:tc>
        <w:tc>
          <w:tcPr>
            <w:tcW w:w="1170" w:type="dxa"/>
            <w:tcBorders>
              <w:top w:val="nil"/>
              <w:left w:val="nil"/>
              <w:bottom w:val="nil"/>
              <w:right w:val="nil"/>
            </w:tcBorders>
            <w:shd w:val="clear" w:color="auto" w:fill="auto"/>
            <w:noWrap/>
            <w:vAlign w:val="bottom"/>
            <w:hideMark/>
          </w:tcPr>
          <w:p w14:paraId="708B4639"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389677DB" w14:textId="77777777" w:rsidTr="00F4510B">
        <w:trPr>
          <w:trHeight w:val="300"/>
        </w:trPr>
        <w:tc>
          <w:tcPr>
            <w:tcW w:w="6930" w:type="dxa"/>
            <w:tcBorders>
              <w:top w:val="nil"/>
              <w:left w:val="nil"/>
              <w:bottom w:val="nil"/>
              <w:right w:val="nil"/>
            </w:tcBorders>
            <w:shd w:val="clear" w:color="auto" w:fill="auto"/>
            <w:noWrap/>
            <w:vAlign w:val="bottom"/>
            <w:hideMark/>
          </w:tcPr>
          <w:p w14:paraId="0BC0D443"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Ernest E. Kennedy Center</w:t>
            </w:r>
          </w:p>
        </w:tc>
        <w:tc>
          <w:tcPr>
            <w:tcW w:w="1440" w:type="dxa"/>
            <w:tcBorders>
              <w:top w:val="nil"/>
              <w:left w:val="nil"/>
              <w:bottom w:val="nil"/>
              <w:right w:val="nil"/>
            </w:tcBorders>
            <w:shd w:val="clear" w:color="auto" w:fill="auto"/>
            <w:noWrap/>
            <w:vAlign w:val="bottom"/>
            <w:hideMark/>
          </w:tcPr>
          <w:p w14:paraId="7F9BD5D1"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Berkeley</w:t>
            </w:r>
          </w:p>
        </w:tc>
        <w:tc>
          <w:tcPr>
            <w:tcW w:w="1170" w:type="dxa"/>
            <w:tcBorders>
              <w:top w:val="nil"/>
              <w:left w:val="nil"/>
              <w:bottom w:val="nil"/>
              <w:right w:val="nil"/>
            </w:tcBorders>
            <w:shd w:val="clear" w:color="auto" w:fill="auto"/>
            <w:noWrap/>
            <w:vAlign w:val="bottom"/>
            <w:hideMark/>
          </w:tcPr>
          <w:p w14:paraId="1866BE12"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F4510B" w:rsidRPr="00350C96" w14:paraId="525FE622" w14:textId="77777777" w:rsidTr="00F4510B">
        <w:trPr>
          <w:trHeight w:val="300"/>
        </w:trPr>
        <w:tc>
          <w:tcPr>
            <w:tcW w:w="6930" w:type="dxa"/>
            <w:tcBorders>
              <w:top w:val="nil"/>
              <w:left w:val="nil"/>
              <w:bottom w:val="nil"/>
              <w:right w:val="nil"/>
            </w:tcBorders>
            <w:shd w:val="clear" w:color="auto" w:fill="auto"/>
            <w:noWrap/>
            <w:vAlign w:val="bottom"/>
            <w:hideMark/>
          </w:tcPr>
          <w:p w14:paraId="7F80D2B0"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Fairfield Behavioral Health Services</w:t>
            </w:r>
          </w:p>
        </w:tc>
        <w:tc>
          <w:tcPr>
            <w:tcW w:w="1440" w:type="dxa"/>
            <w:tcBorders>
              <w:top w:val="nil"/>
              <w:left w:val="nil"/>
              <w:bottom w:val="nil"/>
              <w:right w:val="nil"/>
            </w:tcBorders>
            <w:shd w:val="clear" w:color="auto" w:fill="auto"/>
            <w:noWrap/>
            <w:vAlign w:val="bottom"/>
            <w:hideMark/>
          </w:tcPr>
          <w:p w14:paraId="0C1FAABE"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Fairfield</w:t>
            </w:r>
          </w:p>
        </w:tc>
        <w:tc>
          <w:tcPr>
            <w:tcW w:w="1170" w:type="dxa"/>
            <w:tcBorders>
              <w:top w:val="nil"/>
              <w:left w:val="nil"/>
              <w:bottom w:val="nil"/>
              <w:right w:val="nil"/>
            </w:tcBorders>
            <w:shd w:val="clear" w:color="auto" w:fill="auto"/>
            <w:noWrap/>
            <w:vAlign w:val="bottom"/>
            <w:hideMark/>
          </w:tcPr>
          <w:p w14:paraId="35E5F7CB"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4AE829E7" w14:textId="77777777" w:rsidTr="00F4510B">
        <w:trPr>
          <w:trHeight w:val="300"/>
        </w:trPr>
        <w:tc>
          <w:tcPr>
            <w:tcW w:w="6930" w:type="dxa"/>
            <w:tcBorders>
              <w:top w:val="nil"/>
              <w:left w:val="nil"/>
              <w:bottom w:val="nil"/>
              <w:right w:val="nil"/>
            </w:tcBorders>
            <w:shd w:val="clear" w:color="auto" w:fill="auto"/>
            <w:noWrap/>
            <w:vAlign w:val="bottom"/>
            <w:hideMark/>
          </w:tcPr>
          <w:p w14:paraId="440C99D1"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Circle Park Behavioral Health Services</w:t>
            </w:r>
          </w:p>
        </w:tc>
        <w:tc>
          <w:tcPr>
            <w:tcW w:w="1440" w:type="dxa"/>
            <w:tcBorders>
              <w:top w:val="nil"/>
              <w:left w:val="nil"/>
              <w:bottom w:val="nil"/>
              <w:right w:val="nil"/>
            </w:tcBorders>
            <w:shd w:val="clear" w:color="auto" w:fill="auto"/>
            <w:noWrap/>
            <w:vAlign w:val="bottom"/>
            <w:hideMark/>
          </w:tcPr>
          <w:p w14:paraId="3275BD3F"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Florence</w:t>
            </w:r>
          </w:p>
        </w:tc>
        <w:tc>
          <w:tcPr>
            <w:tcW w:w="1170" w:type="dxa"/>
            <w:tcBorders>
              <w:top w:val="nil"/>
              <w:left w:val="nil"/>
              <w:bottom w:val="nil"/>
              <w:right w:val="nil"/>
            </w:tcBorders>
            <w:shd w:val="clear" w:color="auto" w:fill="auto"/>
            <w:noWrap/>
            <w:vAlign w:val="bottom"/>
            <w:hideMark/>
          </w:tcPr>
          <w:p w14:paraId="69E9D6F3"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F4510B" w:rsidRPr="00350C96" w14:paraId="02F6D421" w14:textId="77777777" w:rsidTr="00F4510B">
        <w:trPr>
          <w:trHeight w:val="300"/>
        </w:trPr>
        <w:tc>
          <w:tcPr>
            <w:tcW w:w="6930" w:type="dxa"/>
            <w:tcBorders>
              <w:top w:val="nil"/>
              <w:left w:val="nil"/>
              <w:bottom w:val="nil"/>
              <w:right w:val="nil"/>
            </w:tcBorders>
            <w:shd w:val="clear" w:color="auto" w:fill="auto"/>
            <w:noWrap/>
            <w:vAlign w:val="bottom"/>
            <w:hideMark/>
          </w:tcPr>
          <w:p w14:paraId="479C65E6"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GateWay Counseling Center</w:t>
            </w:r>
          </w:p>
        </w:tc>
        <w:tc>
          <w:tcPr>
            <w:tcW w:w="1440" w:type="dxa"/>
            <w:tcBorders>
              <w:top w:val="nil"/>
              <w:left w:val="nil"/>
              <w:bottom w:val="nil"/>
              <w:right w:val="nil"/>
            </w:tcBorders>
            <w:shd w:val="clear" w:color="auto" w:fill="auto"/>
            <w:noWrap/>
            <w:vAlign w:val="bottom"/>
            <w:hideMark/>
          </w:tcPr>
          <w:p w14:paraId="55FE005F"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Laurens</w:t>
            </w:r>
          </w:p>
        </w:tc>
        <w:tc>
          <w:tcPr>
            <w:tcW w:w="1170" w:type="dxa"/>
            <w:tcBorders>
              <w:top w:val="nil"/>
              <w:left w:val="nil"/>
              <w:bottom w:val="nil"/>
              <w:right w:val="nil"/>
            </w:tcBorders>
            <w:shd w:val="clear" w:color="auto" w:fill="auto"/>
            <w:noWrap/>
            <w:vAlign w:val="bottom"/>
            <w:hideMark/>
          </w:tcPr>
          <w:p w14:paraId="0C6111DC"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364E883D" w14:textId="77777777" w:rsidTr="00F4510B">
        <w:trPr>
          <w:trHeight w:val="300"/>
        </w:trPr>
        <w:tc>
          <w:tcPr>
            <w:tcW w:w="6930" w:type="dxa"/>
            <w:tcBorders>
              <w:top w:val="nil"/>
              <w:left w:val="nil"/>
              <w:bottom w:val="nil"/>
              <w:right w:val="nil"/>
            </w:tcBorders>
            <w:shd w:val="clear" w:color="auto" w:fill="auto"/>
            <w:noWrap/>
            <w:vAlign w:val="bottom"/>
            <w:hideMark/>
          </w:tcPr>
          <w:p w14:paraId="5234BA19"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Georgetown County Alcohol &amp; Drug Abuse Commission</w:t>
            </w:r>
          </w:p>
        </w:tc>
        <w:tc>
          <w:tcPr>
            <w:tcW w:w="1440" w:type="dxa"/>
            <w:tcBorders>
              <w:top w:val="nil"/>
              <w:left w:val="nil"/>
              <w:bottom w:val="nil"/>
              <w:right w:val="nil"/>
            </w:tcBorders>
            <w:shd w:val="clear" w:color="auto" w:fill="auto"/>
            <w:noWrap/>
            <w:vAlign w:val="bottom"/>
            <w:hideMark/>
          </w:tcPr>
          <w:p w14:paraId="4BD42F32"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Georgetown</w:t>
            </w:r>
          </w:p>
        </w:tc>
        <w:tc>
          <w:tcPr>
            <w:tcW w:w="1170" w:type="dxa"/>
            <w:tcBorders>
              <w:top w:val="nil"/>
              <w:left w:val="nil"/>
              <w:bottom w:val="nil"/>
              <w:right w:val="nil"/>
            </w:tcBorders>
            <w:shd w:val="clear" w:color="auto" w:fill="auto"/>
            <w:noWrap/>
            <w:vAlign w:val="bottom"/>
            <w:hideMark/>
          </w:tcPr>
          <w:p w14:paraId="2623610A"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0D4ADE3F" w14:textId="77777777" w:rsidTr="00F4510B">
        <w:trPr>
          <w:trHeight w:val="300"/>
        </w:trPr>
        <w:tc>
          <w:tcPr>
            <w:tcW w:w="6930" w:type="dxa"/>
            <w:tcBorders>
              <w:top w:val="nil"/>
              <w:left w:val="nil"/>
              <w:bottom w:val="nil"/>
              <w:right w:val="nil"/>
            </w:tcBorders>
            <w:shd w:val="clear" w:color="auto" w:fill="auto"/>
            <w:noWrap/>
            <w:vAlign w:val="bottom"/>
            <w:hideMark/>
          </w:tcPr>
          <w:p w14:paraId="7DCD4A33"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The Phoenix Center</w:t>
            </w:r>
          </w:p>
        </w:tc>
        <w:tc>
          <w:tcPr>
            <w:tcW w:w="1440" w:type="dxa"/>
            <w:tcBorders>
              <w:top w:val="nil"/>
              <w:left w:val="nil"/>
              <w:bottom w:val="nil"/>
              <w:right w:val="nil"/>
            </w:tcBorders>
            <w:shd w:val="clear" w:color="auto" w:fill="auto"/>
            <w:noWrap/>
            <w:vAlign w:val="bottom"/>
            <w:hideMark/>
          </w:tcPr>
          <w:p w14:paraId="47A46FA7"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Greenville</w:t>
            </w:r>
          </w:p>
        </w:tc>
        <w:tc>
          <w:tcPr>
            <w:tcW w:w="1170" w:type="dxa"/>
            <w:tcBorders>
              <w:top w:val="nil"/>
              <w:left w:val="nil"/>
              <w:bottom w:val="nil"/>
              <w:right w:val="nil"/>
            </w:tcBorders>
            <w:shd w:val="clear" w:color="auto" w:fill="auto"/>
            <w:noWrap/>
            <w:vAlign w:val="bottom"/>
            <w:hideMark/>
          </w:tcPr>
          <w:p w14:paraId="0A5C2D84"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4</w:t>
            </w:r>
          </w:p>
        </w:tc>
      </w:tr>
      <w:tr w:rsidR="00F4510B" w:rsidRPr="00350C96" w14:paraId="0EF233D8" w14:textId="77777777" w:rsidTr="00F4510B">
        <w:trPr>
          <w:trHeight w:val="300"/>
        </w:trPr>
        <w:tc>
          <w:tcPr>
            <w:tcW w:w="6930" w:type="dxa"/>
            <w:tcBorders>
              <w:top w:val="nil"/>
              <w:left w:val="nil"/>
              <w:bottom w:val="nil"/>
              <w:right w:val="nil"/>
            </w:tcBorders>
            <w:shd w:val="clear" w:color="auto" w:fill="auto"/>
            <w:noWrap/>
            <w:vAlign w:val="bottom"/>
            <w:hideMark/>
          </w:tcPr>
          <w:p w14:paraId="0C3CE0B2"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Cornerstone</w:t>
            </w:r>
          </w:p>
        </w:tc>
        <w:tc>
          <w:tcPr>
            <w:tcW w:w="1440" w:type="dxa"/>
            <w:tcBorders>
              <w:top w:val="nil"/>
              <w:left w:val="nil"/>
              <w:bottom w:val="nil"/>
              <w:right w:val="nil"/>
            </w:tcBorders>
            <w:shd w:val="clear" w:color="auto" w:fill="auto"/>
            <w:noWrap/>
            <w:vAlign w:val="bottom"/>
            <w:hideMark/>
          </w:tcPr>
          <w:p w14:paraId="1684BCEC"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Abbeville</w:t>
            </w:r>
          </w:p>
        </w:tc>
        <w:tc>
          <w:tcPr>
            <w:tcW w:w="1170" w:type="dxa"/>
            <w:tcBorders>
              <w:top w:val="nil"/>
              <w:left w:val="nil"/>
              <w:bottom w:val="nil"/>
              <w:right w:val="nil"/>
            </w:tcBorders>
            <w:shd w:val="clear" w:color="auto" w:fill="auto"/>
            <w:noWrap/>
            <w:vAlign w:val="bottom"/>
            <w:hideMark/>
          </w:tcPr>
          <w:p w14:paraId="7D505C4F"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17BD2545" w14:textId="77777777" w:rsidTr="00F4510B">
        <w:trPr>
          <w:trHeight w:val="300"/>
        </w:trPr>
        <w:tc>
          <w:tcPr>
            <w:tcW w:w="6930" w:type="dxa"/>
            <w:tcBorders>
              <w:top w:val="nil"/>
              <w:left w:val="nil"/>
              <w:bottom w:val="nil"/>
              <w:right w:val="nil"/>
            </w:tcBorders>
            <w:shd w:val="clear" w:color="auto" w:fill="auto"/>
            <w:noWrap/>
            <w:vAlign w:val="bottom"/>
            <w:hideMark/>
          </w:tcPr>
          <w:p w14:paraId="7CBBA3BB"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45853AF7"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Edgefield</w:t>
            </w:r>
          </w:p>
        </w:tc>
        <w:tc>
          <w:tcPr>
            <w:tcW w:w="1170" w:type="dxa"/>
            <w:tcBorders>
              <w:top w:val="nil"/>
              <w:left w:val="nil"/>
              <w:bottom w:val="nil"/>
              <w:right w:val="nil"/>
            </w:tcBorders>
            <w:shd w:val="clear" w:color="auto" w:fill="auto"/>
            <w:noWrap/>
            <w:vAlign w:val="bottom"/>
            <w:hideMark/>
          </w:tcPr>
          <w:p w14:paraId="2333DD4A"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7E2431FE" w14:textId="77777777" w:rsidTr="00F4510B">
        <w:trPr>
          <w:trHeight w:val="300"/>
        </w:trPr>
        <w:tc>
          <w:tcPr>
            <w:tcW w:w="6930" w:type="dxa"/>
            <w:tcBorders>
              <w:top w:val="nil"/>
              <w:left w:val="nil"/>
              <w:bottom w:val="nil"/>
              <w:right w:val="nil"/>
            </w:tcBorders>
            <w:shd w:val="clear" w:color="auto" w:fill="auto"/>
            <w:noWrap/>
            <w:vAlign w:val="bottom"/>
            <w:hideMark/>
          </w:tcPr>
          <w:p w14:paraId="4E4B832F"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41F487FA"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Greenwood</w:t>
            </w:r>
          </w:p>
        </w:tc>
        <w:tc>
          <w:tcPr>
            <w:tcW w:w="1170" w:type="dxa"/>
            <w:tcBorders>
              <w:top w:val="nil"/>
              <w:left w:val="nil"/>
              <w:bottom w:val="nil"/>
              <w:right w:val="nil"/>
            </w:tcBorders>
            <w:shd w:val="clear" w:color="auto" w:fill="auto"/>
            <w:noWrap/>
            <w:vAlign w:val="bottom"/>
            <w:hideMark/>
          </w:tcPr>
          <w:p w14:paraId="5D115CDB"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704684DA" w14:textId="77777777" w:rsidTr="00F4510B">
        <w:trPr>
          <w:trHeight w:val="300"/>
        </w:trPr>
        <w:tc>
          <w:tcPr>
            <w:tcW w:w="6930" w:type="dxa"/>
            <w:tcBorders>
              <w:top w:val="nil"/>
              <w:left w:val="nil"/>
              <w:bottom w:val="nil"/>
              <w:right w:val="nil"/>
            </w:tcBorders>
            <w:shd w:val="clear" w:color="auto" w:fill="auto"/>
            <w:noWrap/>
            <w:vAlign w:val="bottom"/>
            <w:hideMark/>
          </w:tcPr>
          <w:p w14:paraId="4D9EE7D1"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64301138"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McCormick</w:t>
            </w:r>
          </w:p>
        </w:tc>
        <w:tc>
          <w:tcPr>
            <w:tcW w:w="1170" w:type="dxa"/>
            <w:tcBorders>
              <w:top w:val="nil"/>
              <w:left w:val="nil"/>
              <w:bottom w:val="nil"/>
              <w:right w:val="nil"/>
            </w:tcBorders>
            <w:shd w:val="clear" w:color="auto" w:fill="auto"/>
            <w:noWrap/>
            <w:vAlign w:val="bottom"/>
            <w:hideMark/>
          </w:tcPr>
          <w:p w14:paraId="23117872"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5365C9E3" w14:textId="77777777" w:rsidTr="00F4510B">
        <w:trPr>
          <w:trHeight w:val="300"/>
        </w:trPr>
        <w:tc>
          <w:tcPr>
            <w:tcW w:w="6930" w:type="dxa"/>
            <w:tcBorders>
              <w:top w:val="nil"/>
              <w:left w:val="nil"/>
              <w:bottom w:val="nil"/>
              <w:right w:val="nil"/>
            </w:tcBorders>
            <w:shd w:val="clear" w:color="auto" w:fill="auto"/>
            <w:noWrap/>
            <w:vAlign w:val="bottom"/>
            <w:hideMark/>
          </w:tcPr>
          <w:p w14:paraId="5C639E6C"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Hazel Pittman Center</w:t>
            </w:r>
          </w:p>
        </w:tc>
        <w:tc>
          <w:tcPr>
            <w:tcW w:w="1440" w:type="dxa"/>
            <w:tcBorders>
              <w:top w:val="nil"/>
              <w:left w:val="nil"/>
              <w:bottom w:val="nil"/>
              <w:right w:val="nil"/>
            </w:tcBorders>
            <w:shd w:val="clear" w:color="auto" w:fill="auto"/>
            <w:noWrap/>
            <w:vAlign w:val="bottom"/>
            <w:hideMark/>
          </w:tcPr>
          <w:p w14:paraId="74C17F8E"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Chester</w:t>
            </w:r>
          </w:p>
        </w:tc>
        <w:tc>
          <w:tcPr>
            <w:tcW w:w="1170" w:type="dxa"/>
            <w:tcBorders>
              <w:top w:val="nil"/>
              <w:left w:val="nil"/>
              <w:bottom w:val="nil"/>
              <w:right w:val="nil"/>
            </w:tcBorders>
            <w:shd w:val="clear" w:color="auto" w:fill="auto"/>
            <w:noWrap/>
            <w:vAlign w:val="bottom"/>
            <w:hideMark/>
          </w:tcPr>
          <w:p w14:paraId="3E47611F"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68EC38D0" w14:textId="77777777" w:rsidTr="00F4510B">
        <w:trPr>
          <w:trHeight w:val="300"/>
        </w:trPr>
        <w:tc>
          <w:tcPr>
            <w:tcW w:w="6930" w:type="dxa"/>
            <w:tcBorders>
              <w:top w:val="nil"/>
              <w:left w:val="nil"/>
              <w:bottom w:val="nil"/>
              <w:right w:val="nil"/>
            </w:tcBorders>
            <w:shd w:val="clear" w:color="auto" w:fill="auto"/>
            <w:noWrap/>
            <w:vAlign w:val="bottom"/>
            <w:hideMark/>
          </w:tcPr>
          <w:p w14:paraId="02FEEB53"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Keystone Substance Abuse Services</w:t>
            </w:r>
          </w:p>
        </w:tc>
        <w:tc>
          <w:tcPr>
            <w:tcW w:w="1440" w:type="dxa"/>
            <w:tcBorders>
              <w:top w:val="nil"/>
              <w:left w:val="nil"/>
              <w:bottom w:val="nil"/>
              <w:right w:val="nil"/>
            </w:tcBorders>
            <w:shd w:val="clear" w:color="auto" w:fill="auto"/>
            <w:noWrap/>
            <w:vAlign w:val="bottom"/>
            <w:hideMark/>
          </w:tcPr>
          <w:p w14:paraId="08968B2C"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York</w:t>
            </w:r>
          </w:p>
        </w:tc>
        <w:tc>
          <w:tcPr>
            <w:tcW w:w="1170" w:type="dxa"/>
            <w:tcBorders>
              <w:top w:val="nil"/>
              <w:left w:val="nil"/>
              <w:bottom w:val="nil"/>
              <w:right w:val="nil"/>
            </w:tcBorders>
            <w:shd w:val="clear" w:color="auto" w:fill="auto"/>
            <w:noWrap/>
            <w:vAlign w:val="bottom"/>
            <w:hideMark/>
          </w:tcPr>
          <w:p w14:paraId="1265DD6C"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F4510B" w:rsidRPr="00350C96" w14:paraId="70DFAC04" w14:textId="77777777" w:rsidTr="00F4510B">
        <w:trPr>
          <w:trHeight w:val="300"/>
        </w:trPr>
        <w:tc>
          <w:tcPr>
            <w:tcW w:w="6930" w:type="dxa"/>
            <w:tcBorders>
              <w:top w:val="nil"/>
              <w:left w:val="nil"/>
              <w:bottom w:val="nil"/>
              <w:right w:val="nil"/>
            </w:tcBorders>
            <w:shd w:val="clear" w:color="auto" w:fill="auto"/>
            <w:noWrap/>
            <w:vAlign w:val="bottom"/>
            <w:hideMark/>
          </w:tcPr>
          <w:p w14:paraId="494C642F"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LRADAC - Lexington Richland Alcohol and Drug Abuse Council</w:t>
            </w:r>
          </w:p>
        </w:tc>
        <w:tc>
          <w:tcPr>
            <w:tcW w:w="1440" w:type="dxa"/>
            <w:tcBorders>
              <w:top w:val="nil"/>
              <w:left w:val="nil"/>
              <w:bottom w:val="nil"/>
              <w:right w:val="nil"/>
            </w:tcBorders>
            <w:shd w:val="clear" w:color="auto" w:fill="auto"/>
            <w:noWrap/>
            <w:vAlign w:val="bottom"/>
            <w:hideMark/>
          </w:tcPr>
          <w:p w14:paraId="12AC2E5A"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Lexington</w:t>
            </w:r>
          </w:p>
        </w:tc>
        <w:tc>
          <w:tcPr>
            <w:tcW w:w="1170" w:type="dxa"/>
            <w:tcBorders>
              <w:top w:val="nil"/>
              <w:left w:val="nil"/>
              <w:bottom w:val="nil"/>
              <w:right w:val="nil"/>
            </w:tcBorders>
            <w:shd w:val="clear" w:color="auto" w:fill="auto"/>
            <w:noWrap/>
            <w:vAlign w:val="bottom"/>
            <w:hideMark/>
          </w:tcPr>
          <w:p w14:paraId="727AECE9"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F4510B" w:rsidRPr="00350C96" w14:paraId="1A4D4B36" w14:textId="77777777" w:rsidTr="00F4510B">
        <w:trPr>
          <w:trHeight w:val="300"/>
        </w:trPr>
        <w:tc>
          <w:tcPr>
            <w:tcW w:w="6930" w:type="dxa"/>
            <w:tcBorders>
              <w:top w:val="nil"/>
              <w:left w:val="nil"/>
              <w:bottom w:val="nil"/>
              <w:right w:val="nil"/>
            </w:tcBorders>
            <w:shd w:val="clear" w:color="auto" w:fill="auto"/>
            <w:noWrap/>
            <w:vAlign w:val="bottom"/>
            <w:hideMark/>
          </w:tcPr>
          <w:p w14:paraId="4FD6FB94"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057E4CCA"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Richland</w:t>
            </w:r>
          </w:p>
        </w:tc>
        <w:tc>
          <w:tcPr>
            <w:tcW w:w="1170" w:type="dxa"/>
            <w:tcBorders>
              <w:top w:val="nil"/>
              <w:left w:val="nil"/>
              <w:bottom w:val="nil"/>
              <w:right w:val="nil"/>
            </w:tcBorders>
            <w:shd w:val="clear" w:color="auto" w:fill="auto"/>
            <w:noWrap/>
            <w:vAlign w:val="bottom"/>
            <w:hideMark/>
          </w:tcPr>
          <w:p w14:paraId="595483B3"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74097B19" w14:textId="77777777" w:rsidTr="00F4510B">
        <w:trPr>
          <w:trHeight w:val="300"/>
        </w:trPr>
        <w:tc>
          <w:tcPr>
            <w:tcW w:w="6930" w:type="dxa"/>
            <w:tcBorders>
              <w:top w:val="nil"/>
              <w:left w:val="nil"/>
              <w:bottom w:val="nil"/>
              <w:right w:val="nil"/>
            </w:tcBorders>
            <w:shd w:val="clear" w:color="auto" w:fill="auto"/>
            <w:noWrap/>
            <w:vAlign w:val="bottom"/>
            <w:hideMark/>
          </w:tcPr>
          <w:p w14:paraId="224B20A6"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New Life Center</w:t>
            </w:r>
          </w:p>
        </w:tc>
        <w:tc>
          <w:tcPr>
            <w:tcW w:w="1440" w:type="dxa"/>
            <w:tcBorders>
              <w:top w:val="nil"/>
              <w:left w:val="nil"/>
              <w:bottom w:val="nil"/>
              <w:right w:val="nil"/>
            </w:tcBorders>
            <w:shd w:val="clear" w:color="auto" w:fill="auto"/>
            <w:noWrap/>
            <w:vAlign w:val="bottom"/>
            <w:hideMark/>
          </w:tcPr>
          <w:p w14:paraId="37304577"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Allendale</w:t>
            </w:r>
          </w:p>
        </w:tc>
        <w:tc>
          <w:tcPr>
            <w:tcW w:w="1170" w:type="dxa"/>
            <w:tcBorders>
              <w:top w:val="nil"/>
              <w:left w:val="nil"/>
              <w:bottom w:val="nil"/>
              <w:right w:val="nil"/>
            </w:tcBorders>
            <w:shd w:val="clear" w:color="auto" w:fill="auto"/>
            <w:noWrap/>
            <w:vAlign w:val="bottom"/>
            <w:hideMark/>
          </w:tcPr>
          <w:p w14:paraId="51E5B2CE"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77A3BB3A" w14:textId="77777777" w:rsidTr="00F4510B">
        <w:trPr>
          <w:trHeight w:val="300"/>
        </w:trPr>
        <w:tc>
          <w:tcPr>
            <w:tcW w:w="6930" w:type="dxa"/>
            <w:tcBorders>
              <w:top w:val="nil"/>
              <w:left w:val="nil"/>
              <w:bottom w:val="nil"/>
              <w:right w:val="nil"/>
            </w:tcBorders>
            <w:shd w:val="clear" w:color="auto" w:fill="auto"/>
            <w:noWrap/>
            <w:vAlign w:val="bottom"/>
            <w:hideMark/>
          </w:tcPr>
          <w:p w14:paraId="2AC46E5C"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4CCA9810"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Hampton</w:t>
            </w:r>
          </w:p>
        </w:tc>
        <w:tc>
          <w:tcPr>
            <w:tcW w:w="1170" w:type="dxa"/>
            <w:tcBorders>
              <w:top w:val="nil"/>
              <w:left w:val="nil"/>
              <w:bottom w:val="nil"/>
              <w:right w:val="nil"/>
            </w:tcBorders>
            <w:shd w:val="clear" w:color="auto" w:fill="auto"/>
            <w:noWrap/>
            <w:vAlign w:val="bottom"/>
            <w:hideMark/>
          </w:tcPr>
          <w:p w14:paraId="13387315"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1AA56D78" w14:textId="77777777" w:rsidTr="00F4510B">
        <w:trPr>
          <w:trHeight w:val="300"/>
        </w:trPr>
        <w:tc>
          <w:tcPr>
            <w:tcW w:w="6930" w:type="dxa"/>
            <w:tcBorders>
              <w:top w:val="nil"/>
              <w:left w:val="nil"/>
              <w:bottom w:val="nil"/>
              <w:right w:val="nil"/>
            </w:tcBorders>
            <w:shd w:val="clear" w:color="auto" w:fill="auto"/>
            <w:noWrap/>
            <w:vAlign w:val="bottom"/>
            <w:hideMark/>
          </w:tcPr>
          <w:p w14:paraId="5F528EAA"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7D37ED7D"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Jasper</w:t>
            </w:r>
          </w:p>
        </w:tc>
        <w:tc>
          <w:tcPr>
            <w:tcW w:w="1170" w:type="dxa"/>
            <w:tcBorders>
              <w:top w:val="nil"/>
              <w:left w:val="nil"/>
              <w:bottom w:val="nil"/>
              <w:right w:val="nil"/>
            </w:tcBorders>
            <w:shd w:val="clear" w:color="auto" w:fill="auto"/>
            <w:noWrap/>
            <w:vAlign w:val="bottom"/>
            <w:hideMark/>
          </w:tcPr>
          <w:p w14:paraId="659EDD87"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2A0ADEF5" w14:textId="77777777" w:rsidTr="00F4510B">
        <w:trPr>
          <w:trHeight w:val="300"/>
        </w:trPr>
        <w:tc>
          <w:tcPr>
            <w:tcW w:w="6930" w:type="dxa"/>
            <w:tcBorders>
              <w:top w:val="nil"/>
              <w:left w:val="nil"/>
              <w:bottom w:val="nil"/>
              <w:right w:val="nil"/>
            </w:tcBorders>
            <w:shd w:val="clear" w:color="auto" w:fill="auto"/>
            <w:noWrap/>
            <w:vAlign w:val="bottom"/>
            <w:hideMark/>
          </w:tcPr>
          <w:p w14:paraId="57655DDF"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Rubicon Inc.</w:t>
            </w:r>
          </w:p>
        </w:tc>
        <w:tc>
          <w:tcPr>
            <w:tcW w:w="1440" w:type="dxa"/>
            <w:tcBorders>
              <w:top w:val="nil"/>
              <w:left w:val="nil"/>
              <w:bottom w:val="nil"/>
              <w:right w:val="nil"/>
            </w:tcBorders>
            <w:shd w:val="clear" w:color="auto" w:fill="auto"/>
            <w:noWrap/>
            <w:vAlign w:val="bottom"/>
            <w:hideMark/>
          </w:tcPr>
          <w:p w14:paraId="66CF2693"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Darlington</w:t>
            </w:r>
          </w:p>
        </w:tc>
        <w:tc>
          <w:tcPr>
            <w:tcW w:w="1170" w:type="dxa"/>
            <w:tcBorders>
              <w:top w:val="nil"/>
              <w:left w:val="nil"/>
              <w:bottom w:val="nil"/>
              <w:right w:val="nil"/>
            </w:tcBorders>
            <w:shd w:val="clear" w:color="auto" w:fill="auto"/>
            <w:noWrap/>
            <w:vAlign w:val="bottom"/>
            <w:hideMark/>
          </w:tcPr>
          <w:p w14:paraId="3407CB31"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04511562" w14:textId="77777777" w:rsidTr="00F4510B">
        <w:trPr>
          <w:trHeight w:val="300"/>
        </w:trPr>
        <w:tc>
          <w:tcPr>
            <w:tcW w:w="6930" w:type="dxa"/>
            <w:tcBorders>
              <w:top w:val="nil"/>
              <w:left w:val="nil"/>
              <w:bottom w:val="nil"/>
              <w:right w:val="nil"/>
            </w:tcBorders>
            <w:shd w:val="clear" w:color="auto" w:fill="auto"/>
            <w:noWrap/>
            <w:vAlign w:val="bottom"/>
            <w:hideMark/>
          </w:tcPr>
          <w:p w14:paraId="7E1833C4"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Shoreline Behavioral Health Services</w:t>
            </w:r>
          </w:p>
        </w:tc>
        <w:tc>
          <w:tcPr>
            <w:tcW w:w="1440" w:type="dxa"/>
            <w:tcBorders>
              <w:top w:val="nil"/>
              <w:left w:val="nil"/>
              <w:bottom w:val="nil"/>
              <w:right w:val="nil"/>
            </w:tcBorders>
            <w:shd w:val="clear" w:color="auto" w:fill="auto"/>
            <w:noWrap/>
            <w:vAlign w:val="bottom"/>
            <w:hideMark/>
          </w:tcPr>
          <w:p w14:paraId="0186F372"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Horry</w:t>
            </w:r>
          </w:p>
        </w:tc>
        <w:tc>
          <w:tcPr>
            <w:tcW w:w="1170" w:type="dxa"/>
            <w:tcBorders>
              <w:top w:val="nil"/>
              <w:left w:val="nil"/>
              <w:bottom w:val="nil"/>
              <w:right w:val="nil"/>
            </w:tcBorders>
            <w:shd w:val="clear" w:color="auto" w:fill="auto"/>
            <w:noWrap/>
            <w:vAlign w:val="bottom"/>
            <w:hideMark/>
          </w:tcPr>
          <w:p w14:paraId="31361F07"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F4510B" w:rsidRPr="00350C96" w14:paraId="2BFD8D86" w14:textId="77777777" w:rsidTr="00F4510B">
        <w:trPr>
          <w:trHeight w:val="300"/>
        </w:trPr>
        <w:tc>
          <w:tcPr>
            <w:tcW w:w="6930" w:type="dxa"/>
            <w:tcBorders>
              <w:top w:val="nil"/>
              <w:left w:val="nil"/>
              <w:bottom w:val="nil"/>
              <w:right w:val="nil"/>
            </w:tcBorders>
            <w:shd w:val="clear" w:color="auto" w:fill="auto"/>
            <w:noWrap/>
            <w:vAlign w:val="bottom"/>
            <w:hideMark/>
          </w:tcPr>
          <w:p w14:paraId="35ADF44E"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Sumter Behavioral Health Services</w:t>
            </w:r>
          </w:p>
        </w:tc>
        <w:tc>
          <w:tcPr>
            <w:tcW w:w="1440" w:type="dxa"/>
            <w:tcBorders>
              <w:top w:val="nil"/>
              <w:left w:val="nil"/>
              <w:bottom w:val="nil"/>
              <w:right w:val="nil"/>
            </w:tcBorders>
            <w:shd w:val="clear" w:color="auto" w:fill="auto"/>
            <w:noWrap/>
            <w:vAlign w:val="bottom"/>
            <w:hideMark/>
          </w:tcPr>
          <w:p w14:paraId="6D823028"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Sumter</w:t>
            </w:r>
          </w:p>
        </w:tc>
        <w:tc>
          <w:tcPr>
            <w:tcW w:w="1170" w:type="dxa"/>
            <w:tcBorders>
              <w:top w:val="nil"/>
              <w:left w:val="nil"/>
              <w:bottom w:val="nil"/>
              <w:right w:val="nil"/>
            </w:tcBorders>
            <w:shd w:val="clear" w:color="auto" w:fill="auto"/>
            <w:noWrap/>
            <w:vAlign w:val="bottom"/>
            <w:hideMark/>
          </w:tcPr>
          <w:p w14:paraId="367E728E"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3</w:t>
            </w:r>
          </w:p>
        </w:tc>
      </w:tr>
      <w:tr w:rsidR="00F4510B" w:rsidRPr="00350C96" w14:paraId="23238C05" w14:textId="77777777" w:rsidTr="00F4510B">
        <w:trPr>
          <w:trHeight w:val="300"/>
        </w:trPr>
        <w:tc>
          <w:tcPr>
            <w:tcW w:w="6930" w:type="dxa"/>
            <w:tcBorders>
              <w:top w:val="nil"/>
              <w:left w:val="nil"/>
              <w:bottom w:val="nil"/>
              <w:right w:val="nil"/>
            </w:tcBorders>
            <w:shd w:val="clear" w:color="auto" w:fill="auto"/>
            <w:noWrap/>
            <w:vAlign w:val="bottom"/>
            <w:hideMark/>
          </w:tcPr>
          <w:p w14:paraId="392B22A6"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The ALPHA Center</w:t>
            </w:r>
          </w:p>
        </w:tc>
        <w:tc>
          <w:tcPr>
            <w:tcW w:w="1440" w:type="dxa"/>
            <w:tcBorders>
              <w:top w:val="nil"/>
              <w:left w:val="nil"/>
              <w:bottom w:val="nil"/>
              <w:right w:val="nil"/>
            </w:tcBorders>
            <w:shd w:val="clear" w:color="auto" w:fill="auto"/>
            <w:noWrap/>
            <w:vAlign w:val="bottom"/>
            <w:hideMark/>
          </w:tcPr>
          <w:p w14:paraId="46DD1365"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Chesterfield</w:t>
            </w:r>
          </w:p>
        </w:tc>
        <w:tc>
          <w:tcPr>
            <w:tcW w:w="1170" w:type="dxa"/>
            <w:tcBorders>
              <w:top w:val="nil"/>
              <w:left w:val="nil"/>
              <w:bottom w:val="nil"/>
              <w:right w:val="nil"/>
            </w:tcBorders>
            <w:shd w:val="clear" w:color="auto" w:fill="auto"/>
            <w:noWrap/>
            <w:vAlign w:val="bottom"/>
            <w:hideMark/>
          </w:tcPr>
          <w:p w14:paraId="2A3DE268"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5C318E50" w14:textId="77777777" w:rsidTr="00F4510B">
        <w:trPr>
          <w:trHeight w:val="300"/>
        </w:trPr>
        <w:tc>
          <w:tcPr>
            <w:tcW w:w="6930" w:type="dxa"/>
            <w:tcBorders>
              <w:top w:val="nil"/>
              <w:left w:val="nil"/>
              <w:bottom w:val="nil"/>
              <w:right w:val="nil"/>
            </w:tcBorders>
            <w:shd w:val="clear" w:color="auto" w:fill="auto"/>
            <w:noWrap/>
            <w:vAlign w:val="bottom"/>
            <w:hideMark/>
          </w:tcPr>
          <w:p w14:paraId="25BF664C"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3AC43A37"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Kershaw</w:t>
            </w:r>
          </w:p>
        </w:tc>
        <w:tc>
          <w:tcPr>
            <w:tcW w:w="1170" w:type="dxa"/>
            <w:tcBorders>
              <w:top w:val="nil"/>
              <w:left w:val="nil"/>
              <w:bottom w:val="nil"/>
              <w:right w:val="nil"/>
            </w:tcBorders>
            <w:shd w:val="clear" w:color="auto" w:fill="auto"/>
            <w:noWrap/>
            <w:vAlign w:val="bottom"/>
            <w:hideMark/>
          </w:tcPr>
          <w:p w14:paraId="14FA2A32"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286912D3" w14:textId="77777777" w:rsidTr="00F4510B">
        <w:trPr>
          <w:trHeight w:val="300"/>
        </w:trPr>
        <w:tc>
          <w:tcPr>
            <w:tcW w:w="6930" w:type="dxa"/>
            <w:tcBorders>
              <w:top w:val="nil"/>
              <w:left w:val="nil"/>
              <w:bottom w:val="nil"/>
              <w:right w:val="nil"/>
            </w:tcBorders>
            <w:shd w:val="clear" w:color="auto" w:fill="auto"/>
            <w:noWrap/>
            <w:vAlign w:val="bottom"/>
            <w:hideMark/>
          </w:tcPr>
          <w:p w14:paraId="742D7E35"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104FADB8"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Lee</w:t>
            </w:r>
          </w:p>
        </w:tc>
        <w:tc>
          <w:tcPr>
            <w:tcW w:w="1170" w:type="dxa"/>
            <w:tcBorders>
              <w:top w:val="nil"/>
              <w:left w:val="nil"/>
              <w:bottom w:val="nil"/>
              <w:right w:val="nil"/>
            </w:tcBorders>
            <w:shd w:val="clear" w:color="auto" w:fill="auto"/>
            <w:noWrap/>
            <w:vAlign w:val="bottom"/>
            <w:hideMark/>
          </w:tcPr>
          <w:p w14:paraId="5BC82610"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5C50B17F" w14:textId="77777777" w:rsidTr="00F4510B">
        <w:trPr>
          <w:trHeight w:val="300"/>
        </w:trPr>
        <w:tc>
          <w:tcPr>
            <w:tcW w:w="6930" w:type="dxa"/>
            <w:tcBorders>
              <w:top w:val="nil"/>
              <w:left w:val="nil"/>
              <w:bottom w:val="nil"/>
              <w:right w:val="nil"/>
            </w:tcBorders>
            <w:shd w:val="clear" w:color="auto" w:fill="auto"/>
            <w:noWrap/>
            <w:vAlign w:val="bottom"/>
            <w:hideMark/>
          </w:tcPr>
          <w:p w14:paraId="6203E86A"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The Forrester Center for Behavioral Health</w:t>
            </w:r>
          </w:p>
        </w:tc>
        <w:tc>
          <w:tcPr>
            <w:tcW w:w="1440" w:type="dxa"/>
            <w:tcBorders>
              <w:top w:val="nil"/>
              <w:left w:val="nil"/>
              <w:bottom w:val="nil"/>
              <w:right w:val="nil"/>
            </w:tcBorders>
            <w:shd w:val="clear" w:color="auto" w:fill="auto"/>
            <w:noWrap/>
            <w:vAlign w:val="bottom"/>
            <w:hideMark/>
          </w:tcPr>
          <w:p w14:paraId="4AF81A73"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Spartanburg</w:t>
            </w:r>
          </w:p>
        </w:tc>
        <w:tc>
          <w:tcPr>
            <w:tcW w:w="1170" w:type="dxa"/>
            <w:tcBorders>
              <w:top w:val="nil"/>
              <w:left w:val="nil"/>
              <w:bottom w:val="nil"/>
              <w:right w:val="nil"/>
            </w:tcBorders>
            <w:shd w:val="clear" w:color="auto" w:fill="auto"/>
            <w:noWrap/>
            <w:vAlign w:val="bottom"/>
            <w:hideMark/>
          </w:tcPr>
          <w:p w14:paraId="2B1B95DB"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04BA3281" w14:textId="77777777" w:rsidTr="00F4510B">
        <w:trPr>
          <w:trHeight w:val="300"/>
        </w:trPr>
        <w:tc>
          <w:tcPr>
            <w:tcW w:w="6930" w:type="dxa"/>
            <w:tcBorders>
              <w:top w:val="nil"/>
              <w:left w:val="nil"/>
              <w:bottom w:val="nil"/>
              <w:right w:val="nil"/>
            </w:tcBorders>
            <w:shd w:val="clear" w:color="auto" w:fill="auto"/>
            <w:noWrap/>
            <w:vAlign w:val="bottom"/>
            <w:hideMark/>
          </w:tcPr>
          <w:p w14:paraId="1EB64528"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lastRenderedPageBreak/>
              <w:t>Tri-County Commission on Alcohol and Drug Abuse</w:t>
            </w:r>
          </w:p>
        </w:tc>
        <w:tc>
          <w:tcPr>
            <w:tcW w:w="1440" w:type="dxa"/>
            <w:tcBorders>
              <w:top w:val="nil"/>
              <w:left w:val="nil"/>
              <w:bottom w:val="nil"/>
              <w:right w:val="nil"/>
            </w:tcBorders>
            <w:shd w:val="clear" w:color="auto" w:fill="auto"/>
            <w:noWrap/>
            <w:vAlign w:val="bottom"/>
            <w:hideMark/>
          </w:tcPr>
          <w:p w14:paraId="5187D836"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Bamberg</w:t>
            </w:r>
          </w:p>
        </w:tc>
        <w:tc>
          <w:tcPr>
            <w:tcW w:w="1170" w:type="dxa"/>
            <w:tcBorders>
              <w:top w:val="nil"/>
              <w:left w:val="nil"/>
              <w:bottom w:val="nil"/>
              <w:right w:val="nil"/>
            </w:tcBorders>
            <w:shd w:val="clear" w:color="auto" w:fill="auto"/>
            <w:noWrap/>
            <w:vAlign w:val="bottom"/>
            <w:hideMark/>
          </w:tcPr>
          <w:p w14:paraId="637E70CC"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6886DEE4" w14:textId="77777777" w:rsidTr="00F4510B">
        <w:trPr>
          <w:trHeight w:val="300"/>
        </w:trPr>
        <w:tc>
          <w:tcPr>
            <w:tcW w:w="6930" w:type="dxa"/>
            <w:tcBorders>
              <w:top w:val="nil"/>
              <w:left w:val="nil"/>
              <w:bottom w:val="nil"/>
              <w:right w:val="nil"/>
            </w:tcBorders>
            <w:shd w:val="clear" w:color="auto" w:fill="auto"/>
            <w:noWrap/>
            <w:vAlign w:val="bottom"/>
            <w:hideMark/>
          </w:tcPr>
          <w:p w14:paraId="76304405"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34AE66C2"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Calhoun</w:t>
            </w:r>
          </w:p>
        </w:tc>
        <w:tc>
          <w:tcPr>
            <w:tcW w:w="1170" w:type="dxa"/>
            <w:tcBorders>
              <w:top w:val="nil"/>
              <w:left w:val="nil"/>
              <w:bottom w:val="nil"/>
              <w:right w:val="nil"/>
            </w:tcBorders>
            <w:shd w:val="clear" w:color="auto" w:fill="auto"/>
            <w:noWrap/>
            <w:vAlign w:val="bottom"/>
            <w:hideMark/>
          </w:tcPr>
          <w:p w14:paraId="21A8EC88"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492D1735" w14:textId="77777777" w:rsidTr="00F4510B">
        <w:trPr>
          <w:trHeight w:val="300"/>
        </w:trPr>
        <w:tc>
          <w:tcPr>
            <w:tcW w:w="6930" w:type="dxa"/>
            <w:tcBorders>
              <w:top w:val="nil"/>
              <w:left w:val="nil"/>
              <w:bottom w:val="nil"/>
              <w:right w:val="nil"/>
            </w:tcBorders>
            <w:shd w:val="clear" w:color="auto" w:fill="auto"/>
            <w:noWrap/>
            <w:vAlign w:val="bottom"/>
            <w:hideMark/>
          </w:tcPr>
          <w:p w14:paraId="1921C798"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3FF2C1E0"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Orangeburg</w:t>
            </w:r>
          </w:p>
        </w:tc>
        <w:tc>
          <w:tcPr>
            <w:tcW w:w="1170" w:type="dxa"/>
            <w:tcBorders>
              <w:top w:val="nil"/>
              <w:left w:val="nil"/>
              <w:bottom w:val="nil"/>
              <w:right w:val="nil"/>
            </w:tcBorders>
            <w:shd w:val="clear" w:color="auto" w:fill="auto"/>
            <w:noWrap/>
            <w:vAlign w:val="bottom"/>
            <w:hideMark/>
          </w:tcPr>
          <w:p w14:paraId="5F0475EE"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F4510B" w:rsidRPr="00350C96" w14:paraId="3380AED4" w14:textId="77777777" w:rsidTr="00F4510B">
        <w:trPr>
          <w:trHeight w:val="300"/>
        </w:trPr>
        <w:tc>
          <w:tcPr>
            <w:tcW w:w="6930" w:type="dxa"/>
            <w:tcBorders>
              <w:top w:val="nil"/>
              <w:left w:val="nil"/>
              <w:bottom w:val="nil"/>
              <w:right w:val="nil"/>
            </w:tcBorders>
            <w:shd w:val="clear" w:color="auto" w:fill="auto"/>
            <w:noWrap/>
            <w:vAlign w:val="bottom"/>
            <w:hideMark/>
          </w:tcPr>
          <w:p w14:paraId="61E02DBC"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Trinity Behavioral Care</w:t>
            </w:r>
          </w:p>
        </w:tc>
        <w:tc>
          <w:tcPr>
            <w:tcW w:w="1440" w:type="dxa"/>
            <w:tcBorders>
              <w:top w:val="nil"/>
              <w:left w:val="nil"/>
              <w:bottom w:val="nil"/>
              <w:right w:val="nil"/>
            </w:tcBorders>
            <w:shd w:val="clear" w:color="auto" w:fill="auto"/>
            <w:noWrap/>
            <w:vAlign w:val="bottom"/>
            <w:hideMark/>
          </w:tcPr>
          <w:p w14:paraId="70476B32"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Dillon</w:t>
            </w:r>
          </w:p>
        </w:tc>
        <w:tc>
          <w:tcPr>
            <w:tcW w:w="1170" w:type="dxa"/>
            <w:tcBorders>
              <w:top w:val="nil"/>
              <w:left w:val="nil"/>
              <w:bottom w:val="nil"/>
              <w:right w:val="nil"/>
            </w:tcBorders>
            <w:shd w:val="clear" w:color="auto" w:fill="auto"/>
            <w:noWrap/>
            <w:vAlign w:val="bottom"/>
            <w:hideMark/>
          </w:tcPr>
          <w:p w14:paraId="7EE85E90"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6340C31A" w14:textId="77777777" w:rsidTr="00F4510B">
        <w:trPr>
          <w:trHeight w:val="300"/>
        </w:trPr>
        <w:tc>
          <w:tcPr>
            <w:tcW w:w="6930" w:type="dxa"/>
            <w:tcBorders>
              <w:top w:val="nil"/>
              <w:left w:val="nil"/>
              <w:bottom w:val="nil"/>
              <w:right w:val="nil"/>
            </w:tcBorders>
            <w:shd w:val="clear" w:color="auto" w:fill="auto"/>
            <w:noWrap/>
            <w:vAlign w:val="bottom"/>
            <w:hideMark/>
          </w:tcPr>
          <w:p w14:paraId="6ABFBFDF"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5930CB71"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Marion</w:t>
            </w:r>
          </w:p>
        </w:tc>
        <w:tc>
          <w:tcPr>
            <w:tcW w:w="1170" w:type="dxa"/>
            <w:tcBorders>
              <w:top w:val="nil"/>
              <w:left w:val="nil"/>
              <w:bottom w:val="nil"/>
              <w:right w:val="nil"/>
            </w:tcBorders>
            <w:shd w:val="clear" w:color="auto" w:fill="auto"/>
            <w:noWrap/>
            <w:vAlign w:val="bottom"/>
            <w:hideMark/>
          </w:tcPr>
          <w:p w14:paraId="3FF98A70"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35B715E7" w14:textId="77777777" w:rsidTr="00F4510B">
        <w:trPr>
          <w:trHeight w:val="300"/>
        </w:trPr>
        <w:tc>
          <w:tcPr>
            <w:tcW w:w="6930" w:type="dxa"/>
            <w:tcBorders>
              <w:top w:val="nil"/>
              <w:left w:val="nil"/>
              <w:bottom w:val="nil"/>
              <w:right w:val="nil"/>
            </w:tcBorders>
            <w:shd w:val="clear" w:color="auto" w:fill="auto"/>
            <w:noWrap/>
            <w:vAlign w:val="bottom"/>
            <w:hideMark/>
          </w:tcPr>
          <w:p w14:paraId="4689A32C"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2945A9F3"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Marlboro</w:t>
            </w:r>
          </w:p>
        </w:tc>
        <w:tc>
          <w:tcPr>
            <w:tcW w:w="1170" w:type="dxa"/>
            <w:tcBorders>
              <w:top w:val="nil"/>
              <w:left w:val="nil"/>
              <w:bottom w:val="nil"/>
              <w:right w:val="nil"/>
            </w:tcBorders>
            <w:shd w:val="clear" w:color="auto" w:fill="auto"/>
            <w:noWrap/>
            <w:vAlign w:val="bottom"/>
            <w:hideMark/>
          </w:tcPr>
          <w:p w14:paraId="70959662"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5CA2372B" w14:textId="77777777" w:rsidTr="00F4510B">
        <w:trPr>
          <w:trHeight w:val="300"/>
        </w:trPr>
        <w:tc>
          <w:tcPr>
            <w:tcW w:w="6930" w:type="dxa"/>
            <w:tcBorders>
              <w:top w:val="nil"/>
              <w:left w:val="nil"/>
              <w:bottom w:val="nil"/>
              <w:right w:val="nil"/>
            </w:tcBorders>
            <w:shd w:val="clear" w:color="auto" w:fill="auto"/>
            <w:noWrap/>
            <w:vAlign w:val="bottom"/>
            <w:hideMark/>
          </w:tcPr>
          <w:p w14:paraId="4BD012C3"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Union County Commission on Alcohol &amp; Drug Abuse</w:t>
            </w:r>
          </w:p>
        </w:tc>
        <w:tc>
          <w:tcPr>
            <w:tcW w:w="1440" w:type="dxa"/>
            <w:tcBorders>
              <w:top w:val="nil"/>
              <w:left w:val="nil"/>
              <w:bottom w:val="nil"/>
              <w:right w:val="nil"/>
            </w:tcBorders>
            <w:shd w:val="clear" w:color="auto" w:fill="auto"/>
            <w:noWrap/>
            <w:vAlign w:val="bottom"/>
            <w:hideMark/>
          </w:tcPr>
          <w:p w14:paraId="086CA680"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Union</w:t>
            </w:r>
          </w:p>
        </w:tc>
        <w:tc>
          <w:tcPr>
            <w:tcW w:w="1170" w:type="dxa"/>
            <w:tcBorders>
              <w:top w:val="nil"/>
              <w:left w:val="nil"/>
              <w:bottom w:val="nil"/>
              <w:right w:val="nil"/>
            </w:tcBorders>
            <w:shd w:val="clear" w:color="auto" w:fill="auto"/>
            <w:noWrap/>
            <w:vAlign w:val="bottom"/>
            <w:hideMark/>
          </w:tcPr>
          <w:p w14:paraId="4B3C1FF1"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47C00979" w14:textId="77777777" w:rsidTr="00F4510B">
        <w:trPr>
          <w:trHeight w:val="300"/>
        </w:trPr>
        <w:tc>
          <w:tcPr>
            <w:tcW w:w="6930" w:type="dxa"/>
            <w:tcBorders>
              <w:top w:val="nil"/>
              <w:left w:val="nil"/>
              <w:bottom w:val="nil"/>
              <w:right w:val="nil"/>
            </w:tcBorders>
            <w:shd w:val="clear" w:color="auto" w:fill="auto"/>
            <w:noWrap/>
            <w:vAlign w:val="bottom"/>
            <w:hideMark/>
          </w:tcPr>
          <w:p w14:paraId="562B458F"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Westview Behavioral Health Services</w:t>
            </w:r>
          </w:p>
        </w:tc>
        <w:tc>
          <w:tcPr>
            <w:tcW w:w="1440" w:type="dxa"/>
            <w:tcBorders>
              <w:top w:val="nil"/>
              <w:left w:val="nil"/>
              <w:bottom w:val="nil"/>
              <w:right w:val="nil"/>
            </w:tcBorders>
            <w:shd w:val="clear" w:color="auto" w:fill="auto"/>
            <w:noWrap/>
            <w:vAlign w:val="bottom"/>
            <w:hideMark/>
          </w:tcPr>
          <w:p w14:paraId="55187017"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Newberry</w:t>
            </w:r>
          </w:p>
        </w:tc>
        <w:tc>
          <w:tcPr>
            <w:tcW w:w="1170" w:type="dxa"/>
            <w:tcBorders>
              <w:top w:val="nil"/>
              <w:left w:val="nil"/>
              <w:bottom w:val="nil"/>
              <w:right w:val="nil"/>
            </w:tcBorders>
            <w:shd w:val="clear" w:color="auto" w:fill="auto"/>
            <w:noWrap/>
            <w:vAlign w:val="bottom"/>
            <w:hideMark/>
          </w:tcPr>
          <w:p w14:paraId="259106D6"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627F4402" w14:textId="77777777" w:rsidTr="00F4510B">
        <w:trPr>
          <w:trHeight w:val="300"/>
        </w:trPr>
        <w:tc>
          <w:tcPr>
            <w:tcW w:w="6930" w:type="dxa"/>
            <w:tcBorders>
              <w:top w:val="nil"/>
              <w:left w:val="nil"/>
              <w:bottom w:val="nil"/>
              <w:right w:val="nil"/>
            </w:tcBorders>
            <w:shd w:val="clear" w:color="auto" w:fill="auto"/>
            <w:noWrap/>
            <w:vAlign w:val="bottom"/>
            <w:hideMark/>
          </w:tcPr>
          <w:p w14:paraId="2D38369B"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6093B55E"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Saluda</w:t>
            </w:r>
          </w:p>
        </w:tc>
        <w:tc>
          <w:tcPr>
            <w:tcW w:w="1170" w:type="dxa"/>
            <w:tcBorders>
              <w:top w:val="nil"/>
              <w:left w:val="nil"/>
              <w:bottom w:val="nil"/>
              <w:right w:val="nil"/>
            </w:tcBorders>
            <w:shd w:val="clear" w:color="auto" w:fill="auto"/>
            <w:noWrap/>
            <w:vAlign w:val="bottom"/>
            <w:hideMark/>
          </w:tcPr>
          <w:p w14:paraId="1DA1C7EB"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1D38949A" w14:textId="77777777" w:rsidTr="00F4510B">
        <w:trPr>
          <w:trHeight w:val="300"/>
        </w:trPr>
        <w:tc>
          <w:tcPr>
            <w:tcW w:w="6930" w:type="dxa"/>
            <w:tcBorders>
              <w:top w:val="nil"/>
              <w:left w:val="nil"/>
              <w:bottom w:val="nil"/>
              <w:right w:val="nil"/>
            </w:tcBorders>
            <w:shd w:val="clear" w:color="auto" w:fill="auto"/>
            <w:noWrap/>
            <w:vAlign w:val="bottom"/>
            <w:hideMark/>
          </w:tcPr>
          <w:p w14:paraId="4760DF10"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Williamsburg County Department on Alcohol &amp; Drug Abuse</w:t>
            </w:r>
          </w:p>
        </w:tc>
        <w:tc>
          <w:tcPr>
            <w:tcW w:w="1440" w:type="dxa"/>
            <w:tcBorders>
              <w:top w:val="nil"/>
              <w:left w:val="nil"/>
              <w:bottom w:val="nil"/>
              <w:right w:val="nil"/>
            </w:tcBorders>
            <w:shd w:val="clear" w:color="auto" w:fill="auto"/>
            <w:noWrap/>
            <w:vAlign w:val="bottom"/>
            <w:hideMark/>
          </w:tcPr>
          <w:p w14:paraId="6A5A3696" w14:textId="77777777" w:rsidR="00F4510B" w:rsidRPr="00350C96" w:rsidRDefault="00F4510B" w:rsidP="00F4510B">
            <w:pPr>
              <w:rPr>
                <w:rFonts w:ascii="Calibri" w:eastAsia="Times New Roman" w:hAnsi="Calibri" w:cs="Calibri"/>
                <w:color w:val="000000"/>
                <w:szCs w:val="22"/>
              </w:rPr>
            </w:pPr>
            <w:r w:rsidRPr="00350C96">
              <w:rPr>
                <w:rFonts w:ascii="Calibri" w:eastAsia="Times New Roman" w:hAnsi="Calibri" w:cs="Calibri"/>
                <w:color w:val="000000"/>
                <w:szCs w:val="22"/>
              </w:rPr>
              <w:t>Williamsburg</w:t>
            </w:r>
          </w:p>
        </w:tc>
        <w:tc>
          <w:tcPr>
            <w:tcW w:w="1170" w:type="dxa"/>
            <w:tcBorders>
              <w:top w:val="nil"/>
              <w:left w:val="nil"/>
              <w:bottom w:val="nil"/>
              <w:right w:val="nil"/>
            </w:tcBorders>
            <w:shd w:val="clear" w:color="auto" w:fill="auto"/>
            <w:noWrap/>
            <w:vAlign w:val="bottom"/>
            <w:hideMark/>
          </w:tcPr>
          <w:p w14:paraId="21ED072A"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F4510B" w:rsidRPr="00350C96" w14:paraId="318161B0" w14:textId="77777777" w:rsidTr="00F4510B">
        <w:trPr>
          <w:trHeight w:val="300"/>
        </w:trPr>
        <w:tc>
          <w:tcPr>
            <w:tcW w:w="6930" w:type="dxa"/>
            <w:tcBorders>
              <w:top w:val="nil"/>
              <w:left w:val="nil"/>
              <w:bottom w:val="nil"/>
              <w:right w:val="nil"/>
            </w:tcBorders>
            <w:shd w:val="clear" w:color="auto" w:fill="auto"/>
            <w:noWrap/>
            <w:vAlign w:val="bottom"/>
            <w:hideMark/>
          </w:tcPr>
          <w:p w14:paraId="1EA99038" w14:textId="77777777" w:rsidR="00F4510B" w:rsidRPr="00350C96" w:rsidRDefault="00F4510B" w:rsidP="00F4510B">
            <w:pPr>
              <w:jc w:val="right"/>
              <w:rPr>
                <w:rFonts w:ascii="Calibri" w:eastAsia="Times New Roman" w:hAnsi="Calibri" w:cs="Calibri"/>
                <w:color w:val="000000"/>
                <w:szCs w:val="22"/>
              </w:rPr>
            </w:pPr>
          </w:p>
        </w:tc>
        <w:tc>
          <w:tcPr>
            <w:tcW w:w="1440" w:type="dxa"/>
            <w:tcBorders>
              <w:top w:val="nil"/>
              <w:left w:val="nil"/>
              <w:bottom w:val="nil"/>
              <w:right w:val="nil"/>
            </w:tcBorders>
            <w:shd w:val="clear" w:color="auto" w:fill="auto"/>
            <w:noWrap/>
            <w:vAlign w:val="bottom"/>
            <w:hideMark/>
          </w:tcPr>
          <w:p w14:paraId="6A0E77A1" w14:textId="77777777" w:rsidR="00F4510B" w:rsidRPr="00350C96" w:rsidRDefault="00F4510B" w:rsidP="00F4510B">
            <w:pPr>
              <w:rPr>
                <w:rFonts w:ascii="Times New Roman" w:eastAsia="Times New Roman" w:hAnsi="Times New Roman"/>
                <w:color w:val="auto"/>
                <w:sz w:val="20"/>
              </w:rPr>
            </w:pPr>
          </w:p>
        </w:tc>
        <w:tc>
          <w:tcPr>
            <w:tcW w:w="1170" w:type="dxa"/>
            <w:tcBorders>
              <w:top w:val="nil"/>
              <w:left w:val="nil"/>
              <w:bottom w:val="nil"/>
              <w:right w:val="nil"/>
            </w:tcBorders>
            <w:shd w:val="clear" w:color="auto" w:fill="auto"/>
            <w:noWrap/>
            <w:vAlign w:val="bottom"/>
            <w:hideMark/>
          </w:tcPr>
          <w:p w14:paraId="481039AC" w14:textId="77777777" w:rsidR="00F4510B" w:rsidRPr="00350C96" w:rsidRDefault="00F4510B" w:rsidP="00F4510B">
            <w:pPr>
              <w:jc w:val="right"/>
              <w:rPr>
                <w:rFonts w:ascii="Calibri" w:eastAsia="Times New Roman" w:hAnsi="Calibri" w:cs="Calibri"/>
                <w:color w:val="000000"/>
                <w:szCs w:val="22"/>
              </w:rPr>
            </w:pPr>
            <w:r w:rsidRPr="00350C96">
              <w:rPr>
                <w:rFonts w:ascii="Calibri" w:eastAsia="Times New Roman" w:hAnsi="Calibri" w:cs="Calibri"/>
                <w:color w:val="000000"/>
                <w:szCs w:val="22"/>
              </w:rPr>
              <w:t>58</w:t>
            </w:r>
          </w:p>
        </w:tc>
      </w:tr>
    </w:tbl>
    <w:p w14:paraId="6AA5395C" w14:textId="77777777" w:rsidR="00145090" w:rsidRPr="00350C96" w:rsidRDefault="00145090" w:rsidP="00752860">
      <w:pPr>
        <w:rPr>
          <w:rFonts w:asciiTheme="minorHAnsi" w:eastAsia="Times New Roman" w:hAnsiTheme="minorHAnsi" w:cstheme="minorHAnsi"/>
          <w:b/>
          <w:bCs/>
        </w:rPr>
      </w:pPr>
    </w:p>
    <w:p w14:paraId="2E79EBB2" w14:textId="77777777" w:rsidR="00752860" w:rsidRPr="00350C96" w:rsidRDefault="00752860" w:rsidP="00752860">
      <w:pPr>
        <w:rPr>
          <w:rFonts w:asciiTheme="minorHAnsi" w:eastAsia="Times New Roman" w:hAnsiTheme="minorHAnsi" w:cstheme="minorHAnsi"/>
          <w:b/>
          <w:bCs/>
        </w:rPr>
      </w:pPr>
    </w:p>
    <w:p w14:paraId="1653E2A9" w14:textId="77777777"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 xml:space="preserve">Please also provide a breakdown of the following items per Authority. If it is not possible to answer all items, the bolded items would be the most beneficial to providing an accurate response to your requirements.  </w:t>
      </w:r>
    </w:p>
    <w:p w14:paraId="2B2B1C73" w14:textId="0ECFAB4C"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ab/>
        <w:t xml:space="preserve"># of counties served </w:t>
      </w:r>
      <w:r w:rsidR="00F4510B" w:rsidRPr="00350C96">
        <w:rPr>
          <w:rFonts w:asciiTheme="minorHAnsi" w:eastAsia="Times New Roman" w:hAnsiTheme="minorHAnsi" w:cstheme="minorHAnsi"/>
          <w:b/>
          <w:bCs/>
        </w:rPr>
        <w:t xml:space="preserve">- </w:t>
      </w:r>
      <w:r w:rsidR="00F4510B" w:rsidRPr="00350C96">
        <w:rPr>
          <w:rFonts w:asciiTheme="minorHAnsi" w:eastAsia="Times New Roman" w:hAnsiTheme="minorHAnsi" w:cstheme="minorHAnsi"/>
          <w:b/>
          <w:bCs/>
          <w:color w:val="FF0000"/>
        </w:rPr>
        <w:t>46</w:t>
      </w:r>
    </w:p>
    <w:p w14:paraId="2FEF4451" w14:textId="6A7BCCA5" w:rsidR="00752860" w:rsidRPr="00350C96" w:rsidRDefault="00752860"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rPr>
        <w:tab/>
        <w:t xml:space="preserve"># of sites served </w:t>
      </w:r>
      <w:r w:rsidR="00F4510B" w:rsidRPr="00350C96">
        <w:rPr>
          <w:rFonts w:asciiTheme="minorHAnsi" w:eastAsia="Times New Roman" w:hAnsiTheme="minorHAnsi" w:cstheme="minorHAnsi"/>
          <w:b/>
          <w:bCs/>
        </w:rPr>
        <w:t xml:space="preserve">- </w:t>
      </w:r>
      <w:r w:rsidR="00F4510B" w:rsidRPr="00350C96">
        <w:rPr>
          <w:rFonts w:asciiTheme="minorHAnsi" w:eastAsia="Times New Roman" w:hAnsiTheme="minorHAnsi" w:cstheme="minorHAnsi"/>
          <w:b/>
          <w:bCs/>
          <w:color w:val="FF0000"/>
        </w:rPr>
        <w:t>58</w:t>
      </w:r>
    </w:p>
    <w:p w14:paraId="091C976B" w14:textId="2E1C647B"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ab/>
        <w:t># of named users (# of users that need a login to the EHR)</w:t>
      </w:r>
      <w:r w:rsidR="00F4510B" w:rsidRPr="00350C96">
        <w:rPr>
          <w:rFonts w:asciiTheme="minorHAnsi" w:eastAsia="Times New Roman" w:hAnsiTheme="minorHAnsi" w:cstheme="minorHAnsi"/>
          <w:b/>
          <w:bCs/>
        </w:rPr>
        <w:t xml:space="preserve"> </w:t>
      </w:r>
      <w:r w:rsidR="00E100D3" w:rsidRPr="00350C96">
        <w:rPr>
          <w:rFonts w:asciiTheme="minorHAnsi" w:eastAsia="Times New Roman" w:hAnsiTheme="minorHAnsi" w:cstheme="minorHAnsi"/>
          <w:b/>
          <w:bCs/>
        </w:rPr>
        <w:t>–</w:t>
      </w:r>
      <w:r w:rsidR="00F4510B" w:rsidRPr="00350C96">
        <w:rPr>
          <w:rFonts w:asciiTheme="minorHAnsi" w:eastAsia="Times New Roman" w:hAnsiTheme="minorHAnsi" w:cstheme="minorHAnsi"/>
          <w:b/>
          <w:bCs/>
        </w:rPr>
        <w:t xml:space="preserve"> </w:t>
      </w:r>
      <w:r w:rsidR="00E100D3" w:rsidRPr="00350C96">
        <w:rPr>
          <w:rFonts w:asciiTheme="minorHAnsi" w:eastAsia="Times New Roman" w:hAnsiTheme="minorHAnsi" w:cstheme="minorHAnsi"/>
          <w:b/>
          <w:bCs/>
          <w:color w:val="FF0000"/>
        </w:rPr>
        <w:t>1,049</w:t>
      </w:r>
    </w:p>
    <w:p w14:paraId="28E99BFE" w14:textId="2B15BD55" w:rsidR="00752860" w:rsidRPr="00350C96" w:rsidRDefault="00752860" w:rsidP="00752860">
      <w:pPr>
        <w:ind w:left="720"/>
        <w:rPr>
          <w:rFonts w:asciiTheme="minorHAnsi" w:eastAsia="Times New Roman" w:hAnsiTheme="minorHAnsi" w:cstheme="minorHAnsi"/>
          <w:b/>
          <w:bCs/>
        </w:rPr>
      </w:pPr>
      <w:r w:rsidRPr="00350C96">
        <w:rPr>
          <w:rFonts w:asciiTheme="minorHAnsi" w:eastAsia="Times New Roman" w:hAnsiTheme="minorHAnsi" w:cstheme="minorHAnsi"/>
          <w:b/>
          <w:bCs/>
        </w:rPr>
        <w:t># of concurrent users (maximum # of users that would be accessing the EHR at the same time)</w:t>
      </w:r>
      <w:r w:rsidR="00E100D3" w:rsidRPr="00350C96">
        <w:rPr>
          <w:rFonts w:asciiTheme="minorHAnsi" w:eastAsia="Times New Roman" w:hAnsiTheme="minorHAnsi" w:cstheme="minorHAnsi"/>
          <w:b/>
          <w:bCs/>
        </w:rPr>
        <w:t xml:space="preserve"> -</w:t>
      </w:r>
      <w:r w:rsidR="00E100D3" w:rsidRPr="00350C96">
        <w:rPr>
          <w:rFonts w:asciiTheme="minorHAnsi" w:eastAsia="Times New Roman" w:hAnsiTheme="minorHAnsi" w:cstheme="minorHAnsi"/>
          <w:b/>
          <w:bCs/>
          <w:color w:val="FF0000"/>
        </w:rPr>
        <w:t xml:space="preserve"> All</w:t>
      </w:r>
    </w:p>
    <w:p w14:paraId="25123AFD" w14:textId="6EB260E5"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ab/>
        <w:t xml:space="preserve"># of bed-based sites </w:t>
      </w:r>
      <w:r w:rsidR="00E25B27" w:rsidRPr="00350C96">
        <w:rPr>
          <w:rFonts w:asciiTheme="minorHAnsi" w:eastAsia="Times New Roman" w:hAnsiTheme="minorHAnsi" w:cstheme="minorHAnsi"/>
          <w:b/>
          <w:bCs/>
        </w:rPr>
        <w:t xml:space="preserve">- </w:t>
      </w:r>
      <w:r w:rsidR="007F0ACE" w:rsidRPr="00350C96">
        <w:rPr>
          <w:rFonts w:asciiTheme="minorHAnsi" w:eastAsia="Times New Roman" w:hAnsiTheme="minorHAnsi" w:cstheme="minorHAnsi"/>
          <w:b/>
          <w:bCs/>
          <w:color w:val="FF0000"/>
        </w:rPr>
        <w:t>8</w:t>
      </w:r>
    </w:p>
    <w:p w14:paraId="476DBBF9" w14:textId="19C49F8A" w:rsidR="00752860" w:rsidRDefault="00752860"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rPr>
        <w:tab/>
      </w:r>
      <w:r w:rsidRPr="00350C96">
        <w:rPr>
          <w:rFonts w:asciiTheme="minorHAnsi" w:eastAsia="Times New Roman" w:hAnsiTheme="minorHAnsi" w:cstheme="minorHAnsi"/>
          <w:b/>
          <w:bCs/>
        </w:rPr>
        <w:tab/>
        <w:t># of inpatient hospital beds (if any)</w:t>
      </w:r>
      <w:r w:rsidR="006D6693" w:rsidRPr="00350C96">
        <w:rPr>
          <w:rFonts w:asciiTheme="minorHAnsi" w:eastAsia="Times New Roman" w:hAnsiTheme="minorHAnsi" w:cstheme="minorHAnsi"/>
          <w:b/>
          <w:bCs/>
        </w:rPr>
        <w:t xml:space="preserve"> </w:t>
      </w:r>
    </w:p>
    <w:p w14:paraId="72A1ACFE" w14:textId="6F6F0FE0" w:rsidR="003B5049" w:rsidRPr="00350C96" w:rsidRDefault="003B5049" w:rsidP="00752860">
      <w:pPr>
        <w:rPr>
          <w:rFonts w:asciiTheme="minorHAnsi" w:eastAsia="Times New Roman" w:hAnsiTheme="minorHAnsi" w:cstheme="minorHAnsi"/>
          <w:b/>
          <w:bCs/>
        </w:rPr>
      </w:pPr>
      <w:r>
        <w:rPr>
          <w:rFonts w:asciiTheme="minorHAnsi" w:eastAsia="Times New Roman" w:hAnsiTheme="minorHAnsi" w:cstheme="minorHAnsi"/>
          <w:b/>
          <w:bCs/>
          <w:color w:val="FF0000"/>
        </w:rPr>
        <w:tab/>
        <w:t>Tri-County Commission on Alcohol &amp; Drug Abuse</w:t>
      </w:r>
      <w:r w:rsidR="008D0FC6">
        <w:rPr>
          <w:rFonts w:asciiTheme="minorHAnsi" w:eastAsia="Times New Roman" w:hAnsiTheme="minorHAnsi" w:cstheme="minorHAnsi"/>
          <w:b/>
          <w:bCs/>
          <w:color w:val="FF0000"/>
        </w:rPr>
        <w:t xml:space="preserve"> – 15 beds</w:t>
      </w:r>
    </w:p>
    <w:p w14:paraId="57D124E9" w14:textId="1AD8B3B2"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ab/>
      </w:r>
      <w:r w:rsidRPr="00350C96">
        <w:rPr>
          <w:rFonts w:asciiTheme="minorHAnsi" w:eastAsia="Times New Roman" w:hAnsiTheme="minorHAnsi" w:cstheme="minorHAnsi"/>
          <w:b/>
          <w:bCs/>
        </w:rPr>
        <w:tab/>
        <w:t># of detox beds</w:t>
      </w:r>
    </w:p>
    <w:p w14:paraId="1A689E26" w14:textId="3EF00E7C" w:rsidR="00E20770" w:rsidRPr="00350C96" w:rsidRDefault="00E20770" w:rsidP="00E20770">
      <w:pPr>
        <w:ind w:firstLine="720"/>
        <w:rPr>
          <w:rFonts w:asciiTheme="minorHAnsi" w:eastAsia="Times New Roman" w:hAnsiTheme="minorHAnsi" w:cstheme="minorHAnsi"/>
          <w:b/>
          <w:bCs/>
          <w:color w:val="FF0000"/>
        </w:rPr>
      </w:pPr>
      <w:r w:rsidRPr="00350C96">
        <w:rPr>
          <w:rFonts w:asciiTheme="minorHAnsi" w:eastAsia="Times New Roman" w:hAnsiTheme="minorHAnsi" w:cstheme="minorHAnsi"/>
          <w:b/>
          <w:bCs/>
          <w:color w:val="FF0000"/>
        </w:rPr>
        <w:t xml:space="preserve">Charleston – Total beds </w:t>
      </w:r>
      <w:r w:rsidR="000F4849" w:rsidRPr="00350C96">
        <w:rPr>
          <w:rFonts w:asciiTheme="minorHAnsi" w:eastAsia="Times New Roman" w:hAnsiTheme="minorHAnsi" w:cstheme="minorHAnsi"/>
          <w:b/>
          <w:bCs/>
          <w:color w:val="FF0000"/>
        </w:rPr>
        <w:t>16</w:t>
      </w:r>
    </w:p>
    <w:p w14:paraId="3A87E25C" w14:textId="527E5A21" w:rsidR="00E20770" w:rsidRPr="00350C96" w:rsidRDefault="00E20770" w:rsidP="00E20770">
      <w:pPr>
        <w:ind w:firstLine="720"/>
        <w:rPr>
          <w:rFonts w:asciiTheme="minorHAnsi" w:eastAsia="Times New Roman" w:hAnsiTheme="minorHAnsi" w:cstheme="minorHAnsi"/>
          <w:b/>
          <w:bCs/>
          <w:color w:val="FF0000"/>
        </w:rPr>
      </w:pPr>
      <w:r w:rsidRPr="00350C96">
        <w:rPr>
          <w:rFonts w:asciiTheme="minorHAnsi" w:eastAsia="Times New Roman" w:hAnsiTheme="minorHAnsi" w:cstheme="minorHAnsi"/>
          <w:b/>
          <w:bCs/>
          <w:color w:val="FF0000"/>
        </w:rPr>
        <w:t xml:space="preserve">Phoenix Center – Total beds 16 </w:t>
      </w:r>
    </w:p>
    <w:p w14:paraId="0A03B300" w14:textId="07B1C1A6" w:rsidR="00E20770" w:rsidRDefault="00E20770" w:rsidP="00E20770">
      <w:pPr>
        <w:ind w:firstLine="720"/>
        <w:rPr>
          <w:rFonts w:asciiTheme="minorHAnsi" w:eastAsia="Times New Roman" w:hAnsiTheme="minorHAnsi" w:cstheme="minorHAnsi"/>
          <w:b/>
          <w:bCs/>
          <w:color w:val="FF0000"/>
        </w:rPr>
      </w:pPr>
      <w:r w:rsidRPr="00350C96">
        <w:rPr>
          <w:rFonts w:asciiTheme="minorHAnsi" w:eastAsia="Times New Roman" w:hAnsiTheme="minorHAnsi" w:cstheme="minorHAnsi"/>
          <w:b/>
          <w:bCs/>
          <w:color w:val="FF0000"/>
        </w:rPr>
        <w:t>LRADAC –</w:t>
      </w:r>
      <w:r w:rsidR="000F4849" w:rsidRPr="00350C96">
        <w:rPr>
          <w:rFonts w:asciiTheme="minorHAnsi" w:eastAsia="Times New Roman" w:hAnsiTheme="minorHAnsi" w:cstheme="minorHAnsi"/>
          <w:b/>
          <w:bCs/>
          <w:color w:val="FF0000"/>
        </w:rPr>
        <w:t xml:space="preserve"> 16</w:t>
      </w:r>
      <w:r w:rsidRPr="00350C96">
        <w:rPr>
          <w:rFonts w:asciiTheme="minorHAnsi" w:eastAsia="Times New Roman" w:hAnsiTheme="minorHAnsi" w:cstheme="minorHAnsi"/>
          <w:b/>
          <w:bCs/>
          <w:color w:val="FF0000"/>
        </w:rPr>
        <w:t xml:space="preserve"> beds</w:t>
      </w:r>
    </w:p>
    <w:p w14:paraId="747567C9" w14:textId="35B2C42C" w:rsidR="003B5049" w:rsidRPr="00350C96" w:rsidRDefault="003B5049" w:rsidP="00E20770">
      <w:pPr>
        <w:ind w:firstLine="720"/>
        <w:rPr>
          <w:rFonts w:asciiTheme="minorHAnsi" w:eastAsia="Times New Roman" w:hAnsiTheme="minorHAnsi" w:cstheme="minorHAnsi"/>
          <w:b/>
          <w:bCs/>
          <w:color w:val="FF0000"/>
        </w:rPr>
      </w:pPr>
      <w:r>
        <w:rPr>
          <w:rFonts w:asciiTheme="minorHAnsi" w:eastAsia="Times New Roman" w:hAnsiTheme="minorHAnsi" w:cstheme="minorHAnsi"/>
          <w:b/>
          <w:bCs/>
          <w:color w:val="FF0000"/>
        </w:rPr>
        <w:t xml:space="preserve">York </w:t>
      </w:r>
      <w:r w:rsidR="00812F43">
        <w:rPr>
          <w:rFonts w:asciiTheme="minorHAnsi" w:eastAsia="Times New Roman" w:hAnsiTheme="minorHAnsi" w:cstheme="minorHAnsi"/>
          <w:b/>
          <w:bCs/>
          <w:color w:val="FF0000"/>
        </w:rPr>
        <w:t>–</w:t>
      </w:r>
      <w:r>
        <w:rPr>
          <w:rFonts w:asciiTheme="minorHAnsi" w:eastAsia="Times New Roman" w:hAnsiTheme="minorHAnsi" w:cstheme="minorHAnsi"/>
          <w:b/>
          <w:bCs/>
          <w:color w:val="FF0000"/>
        </w:rPr>
        <w:t xml:space="preserve"> </w:t>
      </w:r>
      <w:r w:rsidR="00812F43">
        <w:rPr>
          <w:rFonts w:asciiTheme="minorHAnsi" w:eastAsia="Times New Roman" w:hAnsiTheme="minorHAnsi" w:cstheme="minorHAnsi"/>
          <w:b/>
          <w:bCs/>
          <w:color w:val="FF0000"/>
        </w:rPr>
        <w:t>8 beds</w:t>
      </w:r>
    </w:p>
    <w:p w14:paraId="06726B0A" w14:textId="77777777" w:rsidR="00E20770" w:rsidRPr="00350C96" w:rsidRDefault="00E20770" w:rsidP="00752860">
      <w:pPr>
        <w:rPr>
          <w:rFonts w:asciiTheme="minorHAnsi" w:eastAsia="Times New Roman" w:hAnsiTheme="minorHAnsi" w:cstheme="minorHAnsi"/>
          <w:b/>
          <w:bCs/>
        </w:rPr>
      </w:pPr>
    </w:p>
    <w:p w14:paraId="0D81D63D" w14:textId="52657C08"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ab/>
        <w:t># of beds per bed-based site or total # of beds per authority</w:t>
      </w:r>
    </w:p>
    <w:p w14:paraId="1A54318D" w14:textId="6036EF16" w:rsidR="00E20770" w:rsidRPr="00350C96" w:rsidRDefault="00E20770"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rPr>
        <w:tab/>
      </w:r>
      <w:r w:rsidRPr="00350C96">
        <w:rPr>
          <w:rFonts w:asciiTheme="minorHAnsi" w:eastAsia="Times New Roman" w:hAnsiTheme="minorHAnsi" w:cstheme="minorHAnsi"/>
          <w:b/>
          <w:bCs/>
          <w:color w:val="FF0000"/>
        </w:rPr>
        <w:t xml:space="preserve">Charleston – Total </w:t>
      </w:r>
      <w:r w:rsidR="000F4849" w:rsidRPr="00350C96">
        <w:rPr>
          <w:rFonts w:asciiTheme="minorHAnsi" w:eastAsia="Times New Roman" w:hAnsiTheme="minorHAnsi" w:cstheme="minorHAnsi"/>
          <w:b/>
          <w:bCs/>
          <w:color w:val="FF0000"/>
        </w:rPr>
        <w:t>beds 48 (16 Detox, 32 residential)</w:t>
      </w:r>
    </w:p>
    <w:p w14:paraId="7A687D51" w14:textId="2A18BA6C" w:rsidR="00E20770" w:rsidRPr="00350C96" w:rsidRDefault="00E20770" w:rsidP="00E20770">
      <w:pPr>
        <w:ind w:firstLine="720"/>
        <w:rPr>
          <w:rFonts w:asciiTheme="minorHAnsi" w:eastAsia="Times New Roman" w:hAnsiTheme="minorHAnsi" w:cstheme="minorHAnsi"/>
          <w:b/>
          <w:bCs/>
          <w:color w:val="FF0000"/>
        </w:rPr>
      </w:pPr>
      <w:r w:rsidRPr="00350C96">
        <w:rPr>
          <w:rFonts w:asciiTheme="minorHAnsi" w:eastAsia="Times New Roman" w:hAnsiTheme="minorHAnsi" w:cstheme="minorHAnsi"/>
          <w:b/>
          <w:bCs/>
          <w:color w:val="FF0000"/>
        </w:rPr>
        <w:t xml:space="preserve">Phoenix Center – Total beds </w:t>
      </w:r>
      <w:r w:rsidR="000F4849" w:rsidRPr="00350C96">
        <w:rPr>
          <w:rFonts w:asciiTheme="minorHAnsi" w:eastAsia="Times New Roman" w:hAnsiTheme="minorHAnsi" w:cstheme="minorHAnsi"/>
          <w:b/>
          <w:bCs/>
          <w:color w:val="FF0000"/>
        </w:rPr>
        <w:t>32 beds (16 Detox, 16 residential)</w:t>
      </w:r>
    </w:p>
    <w:p w14:paraId="608EB53D" w14:textId="502DC7AC" w:rsidR="00E20770" w:rsidRDefault="00E20770" w:rsidP="00E20770">
      <w:pPr>
        <w:ind w:firstLine="720"/>
        <w:rPr>
          <w:rFonts w:asciiTheme="minorHAnsi" w:eastAsia="Times New Roman" w:hAnsiTheme="minorHAnsi" w:cstheme="minorHAnsi"/>
          <w:b/>
          <w:bCs/>
          <w:color w:val="FF0000"/>
        </w:rPr>
      </w:pPr>
      <w:r w:rsidRPr="00350C96">
        <w:rPr>
          <w:rFonts w:asciiTheme="minorHAnsi" w:eastAsia="Times New Roman" w:hAnsiTheme="minorHAnsi" w:cstheme="minorHAnsi"/>
          <w:b/>
          <w:bCs/>
          <w:color w:val="FF0000"/>
        </w:rPr>
        <w:t>LRADAC –</w:t>
      </w:r>
      <w:r w:rsidR="000F4849" w:rsidRPr="00350C96">
        <w:rPr>
          <w:rFonts w:asciiTheme="minorHAnsi" w:eastAsia="Times New Roman" w:hAnsiTheme="minorHAnsi" w:cstheme="minorHAnsi"/>
          <w:b/>
          <w:bCs/>
          <w:color w:val="FF0000"/>
        </w:rPr>
        <w:t xml:space="preserve"> 16</w:t>
      </w:r>
      <w:r w:rsidRPr="00350C96">
        <w:rPr>
          <w:rFonts w:asciiTheme="minorHAnsi" w:eastAsia="Times New Roman" w:hAnsiTheme="minorHAnsi" w:cstheme="minorHAnsi"/>
          <w:b/>
          <w:bCs/>
          <w:color w:val="FF0000"/>
        </w:rPr>
        <w:t xml:space="preserve"> beds</w:t>
      </w:r>
      <w:r w:rsidR="000F4849" w:rsidRPr="00350C96">
        <w:rPr>
          <w:rFonts w:asciiTheme="minorHAnsi" w:eastAsia="Times New Roman" w:hAnsiTheme="minorHAnsi" w:cstheme="minorHAnsi"/>
          <w:b/>
          <w:bCs/>
          <w:color w:val="FF0000"/>
        </w:rPr>
        <w:t xml:space="preserve"> (16 Detox)</w:t>
      </w:r>
    </w:p>
    <w:p w14:paraId="31242314" w14:textId="3578BBAE" w:rsidR="00812F43" w:rsidRDefault="00812F43" w:rsidP="00E20770">
      <w:pPr>
        <w:ind w:firstLine="720"/>
        <w:rPr>
          <w:rFonts w:asciiTheme="minorHAnsi" w:eastAsia="Times New Roman" w:hAnsiTheme="minorHAnsi" w:cstheme="minorHAnsi"/>
          <w:b/>
          <w:bCs/>
          <w:color w:val="FF0000"/>
        </w:rPr>
      </w:pPr>
      <w:r>
        <w:rPr>
          <w:rFonts w:asciiTheme="minorHAnsi" w:eastAsia="Times New Roman" w:hAnsiTheme="minorHAnsi" w:cstheme="minorHAnsi"/>
          <w:b/>
          <w:bCs/>
          <w:color w:val="FF0000"/>
        </w:rPr>
        <w:t xml:space="preserve">York – 14 beds (8 Detox, 6 </w:t>
      </w:r>
      <w:r w:rsidR="00206452">
        <w:rPr>
          <w:rFonts w:asciiTheme="minorHAnsi" w:eastAsia="Times New Roman" w:hAnsiTheme="minorHAnsi" w:cstheme="minorHAnsi"/>
          <w:b/>
          <w:bCs/>
          <w:color w:val="FF0000"/>
        </w:rPr>
        <w:t>residential</w:t>
      </w:r>
      <w:r>
        <w:rPr>
          <w:rFonts w:asciiTheme="minorHAnsi" w:eastAsia="Times New Roman" w:hAnsiTheme="minorHAnsi" w:cstheme="minorHAnsi"/>
          <w:b/>
          <w:bCs/>
          <w:color w:val="FF0000"/>
        </w:rPr>
        <w:t>)</w:t>
      </w:r>
    </w:p>
    <w:p w14:paraId="01B719DC" w14:textId="50C79534" w:rsidR="00812F43" w:rsidRDefault="00812F43" w:rsidP="00E20770">
      <w:pPr>
        <w:ind w:firstLine="720"/>
        <w:rPr>
          <w:rFonts w:asciiTheme="minorHAnsi" w:eastAsia="Times New Roman" w:hAnsiTheme="minorHAnsi" w:cstheme="minorHAnsi"/>
          <w:b/>
          <w:bCs/>
          <w:color w:val="FF0000"/>
        </w:rPr>
      </w:pPr>
      <w:r>
        <w:rPr>
          <w:rFonts w:asciiTheme="minorHAnsi" w:eastAsia="Times New Roman" w:hAnsiTheme="minorHAnsi" w:cstheme="minorHAnsi"/>
          <w:b/>
          <w:bCs/>
          <w:color w:val="FF0000"/>
        </w:rPr>
        <w:t xml:space="preserve">Sumter – </w:t>
      </w:r>
      <w:r w:rsidR="00F4137F">
        <w:rPr>
          <w:rFonts w:asciiTheme="minorHAnsi" w:eastAsia="Times New Roman" w:hAnsiTheme="minorHAnsi" w:cstheme="minorHAnsi"/>
          <w:b/>
          <w:bCs/>
          <w:color w:val="FF0000"/>
        </w:rPr>
        <w:t>13 beds (residential)</w:t>
      </w:r>
    </w:p>
    <w:p w14:paraId="0CB7A743" w14:textId="33A007FF" w:rsidR="00812F43" w:rsidRDefault="00812F43" w:rsidP="00E20770">
      <w:pPr>
        <w:ind w:firstLine="720"/>
        <w:rPr>
          <w:rFonts w:asciiTheme="minorHAnsi" w:eastAsia="Times New Roman" w:hAnsiTheme="minorHAnsi" w:cstheme="minorHAnsi"/>
          <w:b/>
          <w:bCs/>
          <w:color w:val="FF0000"/>
        </w:rPr>
      </w:pPr>
      <w:r>
        <w:rPr>
          <w:rFonts w:asciiTheme="minorHAnsi" w:eastAsia="Times New Roman" w:hAnsiTheme="minorHAnsi" w:cstheme="minorHAnsi"/>
          <w:b/>
          <w:bCs/>
          <w:color w:val="FF0000"/>
        </w:rPr>
        <w:t xml:space="preserve">Florence (Circle Park) </w:t>
      </w:r>
      <w:r w:rsidR="00206452">
        <w:rPr>
          <w:rFonts w:asciiTheme="minorHAnsi" w:eastAsia="Times New Roman" w:hAnsiTheme="minorHAnsi" w:cstheme="minorHAnsi"/>
          <w:b/>
          <w:bCs/>
          <w:color w:val="FF0000"/>
        </w:rPr>
        <w:t>–</w:t>
      </w:r>
      <w:r>
        <w:rPr>
          <w:rFonts w:asciiTheme="minorHAnsi" w:eastAsia="Times New Roman" w:hAnsiTheme="minorHAnsi" w:cstheme="minorHAnsi"/>
          <w:b/>
          <w:bCs/>
          <w:color w:val="FF0000"/>
        </w:rPr>
        <w:t xml:space="preserve"> </w:t>
      </w:r>
      <w:r w:rsidR="00206452">
        <w:rPr>
          <w:rFonts w:asciiTheme="minorHAnsi" w:eastAsia="Times New Roman" w:hAnsiTheme="minorHAnsi" w:cstheme="minorHAnsi"/>
          <w:b/>
          <w:bCs/>
          <w:color w:val="FF0000"/>
        </w:rPr>
        <w:t>16</w:t>
      </w:r>
      <w:r w:rsidR="000D4A78">
        <w:rPr>
          <w:rFonts w:asciiTheme="minorHAnsi" w:eastAsia="Times New Roman" w:hAnsiTheme="minorHAnsi" w:cstheme="minorHAnsi"/>
          <w:b/>
          <w:bCs/>
          <w:color w:val="FF0000"/>
        </w:rPr>
        <w:t xml:space="preserve"> beds (</w:t>
      </w:r>
      <w:r w:rsidR="00206452">
        <w:rPr>
          <w:rFonts w:asciiTheme="minorHAnsi" w:eastAsia="Times New Roman" w:hAnsiTheme="minorHAnsi" w:cstheme="minorHAnsi"/>
          <w:b/>
          <w:bCs/>
          <w:color w:val="FF0000"/>
        </w:rPr>
        <w:t>residential</w:t>
      </w:r>
      <w:r w:rsidR="000D4A78">
        <w:rPr>
          <w:rFonts w:asciiTheme="minorHAnsi" w:eastAsia="Times New Roman" w:hAnsiTheme="minorHAnsi" w:cstheme="minorHAnsi"/>
          <w:b/>
          <w:bCs/>
          <w:color w:val="FF0000"/>
        </w:rPr>
        <w:t>)</w:t>
      </w:r>
    </w:p>
    <w:p w14:paraId="37633EB5" w14:textId="32A7DCD1" w:rsidR="003407BD" w:rsidRDefault="003407BD" w:rsidP="00E20770">
      <w:pPr>
        <w:ind w:firstLine="720"/>
        <w:rPr>
          <w:rFonts w:asciiTheme="minorHAnsi" w:eastAsia="Times New Roman" w:hAnsiTheme="minorHAnsi" w:cstheme="minorHAnsi"/>
          <w:b/>
          <w:bCs/>
          <w:color w:val="FF0000"/>
        </w:rPr>
      </w:pPr>
      <w:r>
        <w:rPr>
          <w:rFonts w:asciiTheme="minorHAnsi" w:eastAsia="Times New Roman" w:hAnsiTheme="minorHAnsi" w:cstheme="minorHAnsi"/>
          <w:b/>
          <w:bCs/>
          <w:color w:val="FF0000"/>
        </w:rPr>
        <w:t xml:space="preserve">Horry – </w:t>
      </w:r>
      <w:r w:rsidR="000D4A78">
        <w:rPr>
          <w:rFonts w:asciiTheme="minorHAnsi" w:eastAsia="Times New Roman" w:hAnsiTheme="minorHAnsi" w:cstheme="minorHAnsi"/>
          <w:b/>
          <w:bCs/>
          <w:color w:val="FF0000"/>
        </w:rPr>
        <w:t>Is licensed for beds but currently not in operation</w:t>
      </w:r>
    </w:p>
    <w:p w14:paraId="721CFE04" w14:textId="4101FF46" w:rsidR="003407BD" w:rsidRPr="00350C96" w:rsidRDefault="003407BD" w:rsidP="00E20770">
      <w:pPr>
        <w:ind w:firstLine="720"/>
        <w:rPr>
          <w:rFonts w:asciiTheme="minorHAnsi" w:eastAsia="Times New Roman" w:hAnsiTheme="minorHAnsi" w:cstheme="minorHAnsi"/>
          <w:b/>
          <w:bCs/>
          <w:color w:val="FF0000"/>
        </w:rPr>
      </w:pPr>
      <w:r>
        <w:rPr>
          <w:rFonts w:asciiTheme="minorHAnsi" w:eastAsia="Times New Roman" w:hAnsiTheme="minorHAnsi" w:cstheme="minorHAnsi"/>
          <w:b/>
          <w:bCs/>
          <w:color w:val="FF0000"/>
        </w:rPr>
        <w:t>Tri-County Commission on Alcohol &amp; Drug Abuse</w:t>
      </w:r>
      <w:r w:rsidR="00192D97">
        <w:rPr>
          <w:rFonts w:asciiTheme="minorHAnsi" w:eastAsia="Times New Roman" w:hAnsiTheme="minorHAnsi" w:cstheme="minorHAnsi"/>
          <w:b/>
          <w:bCs/>
          <w:color w:val="FF0000"/>
        </w:rPr>
        <w:t xml:space="preserve"> </w:t>
      </w:r>
      <w:r w:rsidR="008D0FC6">
        <w:rPr>
          <w:rFonts w:asciiTheme="minorHAnsi" w:eastAsia="Times New Roman" w:hAnsiTheme="minorHAnsi" w:cstheme="minorHAnsi"/>
          <w:b/>
          <w:bCs/>
          <w:color w:val="FF0000"/>
        </w:rPr>
        <w:t>–</w:t>
      </w:r>
      <w:r w:rsidR="00192D97">
        <w:rPr>
          <w:rFonts w:asciiTheme="minorHAnsi" w:eastAsia="Times New Roman" w:hAnsiTheme="minorHAnsi" w:cstheme="minorHAnsi"/>
          <w:b/>
          <w:bCs/>
          <w:color w:val="FF0000"/>
        </w:rPr>
        <w:t xml:space="preserve"> </w:t>
      </w:r>
      <w:r w:rsidR="008D0FC6">
        <w:rPr>
          <w:rFonts w:asciiTheme="minorHAnsi" w:eastAsia="Times New Roman" w:hAnsiTheme="minorHAnsi" w:cstheme="minorHAnsi"/>
          <w:b/>
          <w:bCs/>
          <w:color w:val="FF0000"/>
        </w:rPr>
        <w:t xml:space="preserve">15 beds </w:t>
      </w:r>
      <w:r w:rsidR="007C2397">
        <w:rPr>
          <w:rFonts w:asciiTheme="minorHAnsi" w:eastAsia="Times New Roman" w:hAnsiTheme="minorHAnsi" w:cstheme="minorHAnsi"/>
          <w:b/>
          <w:bCs/>
          <w:color w:val="FF0000"/>
        </w:rPr>
        <w:t xml:space="preserve">(residential but set up as a psych inpatient hospital) </w:t>
      </w:r>
    </w:p>
    <w:p w14:paraId="0D2335EE" w14:textId="77777777" w:rsidR="00E20770" w:rsidRPr="00350C96" w:rsidRDefault="00E20770" w:rsidP="00E20770">
      <w:pPr>
        <w:ind w:firstLine="720"/>
        <w:rPr>
          <w:rFonts w:asciiTheme="minorHAnsi" w:eastAsia="Times New Roman" w:hAnsiTheme="minorHAnsi" w:cstheme="minorHAnsi"/>
          <w:b/>
          <w:bCs/>
          <w:color w:val="FF0000"/>
        </w:rPr>
      </w:pPr>
    </w:p>
    <w:p w14:paraId="4904A299" w14:textId="1DDBC9AE"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ab/>
        <w:t># of methadone dispensing sites</w:t>
      </w:r>
      <w:r w:rsidR="007D5F01" w:rsidRPr="00350C96">
        <w:rPr>
          <w:rFonts w:asciiTheme="minorHAnsi" w:eastAsia="Times New Roman" w:hAnsiTheme="minorHAnsi" w:cstheme="minorHAnsi"/>
          <w:b/>
          <w:bCs/>
        </w:rPr>
        <w:t xml:space="preserve"> -</w:t>
      </w:r>
      <w:r w:rsidR="007D5F01" w:rsidRPr="00350C96">
        <w:rPr>
          <w:rFonts w:asciiTheme="minorHAnsi" w:eastAsia="Times New Roman" w:hAnsiTheme="minorHAnsi" w:cstheme="minorHAnsi"/>
          <w:b/>
          <w:bCs/>
          <w:color w:val="FF0000"/>
        </w:rPr>
        <w:t>1</w:t>
      </w:r>
    </w:p>
    <w:p w14:paraId="51DEA983" w14:textId="63CFE47D"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ab/>
        <w:t xml:space="preserve"># of telehealth providers </w:t>
      </w:r>
      <w:r w:rsidR="007D5F01" w:rsidRPr="00350C96">
        <w:rPr>
          <w:rFonts w:asciiTheme="minorHAnsi" w:eastAsia="Times New Roman" w:hAnsiTheme="minorHAnsi" w:cstheme="minorHAnsi"/>
          <w:b/>
          <w:bCs/>
        </w:rPr>
        <w:t xml:space="preserve">– </w:t>
      </w:r>
      <w:r w:rsidR="007D5F01" w:rsidRPr="00350C96">
        <w:rPr>
          <w:rFonts w:asciiTheme="minorHAnsi" w:eastAsia="Times New Roman" w:hAnsiTheme="minorHAnsi" w:cstheme="minorHAnsi"/>
          <w:b/>
          <w:bCs/>
          <w:color w:val="FF0000"/>
        </w:rPr>
        <w:t>All have the ability and need capability</w:t>
      </w:r>
    </w:p>
    <w:p w14:paraId="6619EFF0" w14:textId="5353633E" w:rsidR="00752860" w:rsidRPr="00350C96" w:rsidRDefault="00752860"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rPr>
        <w:tab/>
        <w:t># of telehealth hours per month</w:t>
      </w:r>
      <w:r w:rsidR="007D5F01" w:rsidRPr="00350C96">
        <w:rPr>
          <w:rFonts w:asciiTheme="minorHAnsi" w:eastAsia="Times New Roman" w:hAnsiTheme="minorHAnsi" w:cstheme="minorHAnsi"/>
          <w:b/>
          <w:bCs/>
        </w:rPr>
        <w:t xml:space="preserve"> – </w:t>
      </w:r>
      <w:r w:rsidR="007D5F01" w:rsidRPr="00350C96">
        <w:rPr>
          <w:rFonts w:asciiTheme="minorHAnsi" w:eastAsia="Times New Roman" w:hAnsiTheme="minorHAnsi" w:cstheme="minorHAnsi"/>
          <w:b/>
          <w:bCs/>
          <w:color w:val="FF0000"/>
        </w:rPr>
        <w:t>Currently up to</w:t>
      </w:r>
      <w:r w:rsidR="00F53055" w:rsidRPr="00350C96">
        <w:rPr>
          <w:rFonts w:asciiTheme="minorHAnsi" w:eastAsia="Times New Roman" w:hAnsiTheme="minorHAnsi" w:cstheme="minorHAnsi"/>
          <w:b/>
          <w:bCs/>
        </w:rPr>
        <w:t xml:space="preserve"> </w:t>
      </w:r>
      <w:r w:rsidR="00F53055" w:rsidRPr="00350C96">
        <w:rPr>
          <w:rFonts w:asciiTheme="minorHAnsi" w:eastAsia="Times New Roman" w:hAnsiTheme="minorHAnsi" w:cstheme="minorHAnsi"/>
          <w:b/>
          <w:bCs/>
          <w:color w:val="FF0000"/>
        </w:rPr>
        <w:t>approximately 3000 claims per month, or 4,000 hours per month.</w:t>
      </w:r>
    </w:p>
    <w:p w14:paraId="0C16B2DE" w14:textId="0858DE2B"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ab/>
        <w:t>Specific lab vendors that you need to connect with</w:t>
      </w:r>
      <w:r w:rsidR="000F4849" w:rsidRPr="00350C96">
        <w:rPr>
          <w:rFonts w:asciiTheme="minorHAnsi" w:eastAsia="Times New Roman" w:hAnsiTheme="minorHAnsi" w:cstheme="minorHAnsi"/>
          <w:b/>
          <w:bCs/>
        </w:rPr>
        <w:t xml:space="preserve"> </w:t>
      </w:r>
      <w:r w:rsidR="000F4849" w:rsidRPr="00350C96">
        <w:rPr>
          <w:rFonts w:asciiTheme="minorHAnsi" w:eastAsia="Times New Roman" w:hAnsiTheme="minorHAnsi" w:cstheme="minorHAnsi"/>
          <w:b/>
          <w:bCs/>
          <w:color w:val="FF0000"/>
        </w:rPr>
        <w:t>Dominion, Wintox, Mako, In-House labs</w:t>
      </w:r>
      <w:r w:rsidR="006D6693" w:rsidRPr="00350C96">
        <w:rPr>
          <w:rFonts w:asciiTheme="minorHAnsi" w:eastAsia="Times New Roman" w:hAnsiTheme="minorHAnsi" w:cstheme="minorHAnsi"/>
          <w:b/>
          <w:bCs/>
          <w:color w:val="FF0000"/>
        </w:rPr>
        <w:t xml:space="preserve"> at two agencies </w:t>
      </w:r>
    </w:p>
    <w:p w14:paraId="5DD8989B" w14:textId="77777777" w:rsidR="00752860" w:rsidRPr="00350C96" w:rsidRDefault="00752860" w:rsidP="00752860">
      <w:pPr>
        <w:rPr>
          <w:rFonts w:asciiTheme="minorHAnsi" w:eastAsia="Times New Roman" w:hAnsiTheme="minorHAnsi" w:cstheme="minorHAnsi"/>
          <w:b/>
          <w:bCs/>
        </w:rPr>
      </w:pPr>
    </w:p>
    <w:p w14:paraId="596367B8" w14:textId="24BCC67B" w:rsidR="00752860" w:rsidRPr="00350C96" w:rsidRDefault="00752860"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rPr>
        <w:t>Do you have users that would need disconnected EHR access in the field?  If yes, how many sites have mobile programs/users and how many users would you estimate?</w:t>
      </w:r>
      <w:r w:rsidR="003E5D0C" w:rsidRPr="00350C96">
        <w:rPr>
          <w:rFonts w:asciiTheme="minorHAnsi" w:eastAsia="Times New Roman" w:hAnsiTheme="minorHAnsi" w:cstheme="minorHAnsi"/>
          <w:b/>
          <w:bCs/>
        </w:rPr>
        <w:t xml:space="preserve"> – </w:t>
      </w:r>
      <w:r w:rsidR="00725BB7" w:rsidRPr="00350C96">
        <w:rPr>
          <w:rFonts w:asciiTheme="minorHAnsi" w:eastAsia="Times New Roman" w:hAnsiTheme="minorHAnsi" w:cstheme="minorHAnsi"/>
          <w:b/>
          <w:bCs/>
          <w:color w:val="FF0000"/>
        </w:rPr>
        <w:t>Would prefer connected access in the field. Disconnected access is OK but each agency would need this and would depend on the number of clinicians / staff that go out in the field. We don’t have that option now so this answer is difficult to find. I would assume anywhere from 2-10 per agency.</w:t>
      </w:r>
    </w:p>
    <w:p w14:paraId="558EEFE2" w14:textId="77777777" w:rsidR="00752860" w:rsidRPr="00350C96" w:rsidRDefault="00752860" w:rsidP="00752860">
      <w:pPr>
        <w:rPr>
          <w:rFonts w:asciiTheme="minorHAnsi" w:eastAsia="Times New Roman" w:hAnsiTheme="minorHAnsi" w:cstheme="minorHAnsi"/>
          <w:b/>
          <w:bCs/>
        </w:rPr>
      </w:pPr>
    </w:p>
    <w:p w14:paraId="67959C79" w14:textId="120A103D"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How many prescribers do you have across all authorities?</w:t>
      </w:r>
      <w:r w:rsidR="007601D6" w:rsidRPr="00350C96">
        <w:rPr>
          <w:rFonts w:asciiTheme="minorHAnsi" w:eastAsia="Times New Roman" w:hAnsiTheme="minorHAnsi" w:cstheme="minorHAnsi"/>
          <w:b/>
          <w:bCs/>
        </w:rPr>
        <w:t xml:space="preserve"> </w:t>
      </w:r>
      <w:r w:rsidR="00DC3584">
        <w:rPr>
          <w:rFonts w:asciiTheme="minorHAnsi" w:eastAsia="Times New Roman" w:hAnsiTheme="minorHAnsi" w:cstheme="minorHAnsi"/>
          <w:b/>
          <w:bCs/>
          <w:color w:val="FF0000"/>
        </w:rPr>
        <w:t>24 physicians and 3 physician assistants</w:t>
      </w:r>
    </w:p>
    <w:p w14:paraId="71A0B2F5" w14:textId="77777777" w:rsidR="00752860" w:rsidRPr="00350C96" w:rsidRDefault="00752860" w:rsidP="00752860">
      <w:pPr>
        <w:rPr>
          <w:rFonts w:asciiTheme="minorHAnsi" w:eastAsia="Times New Roman" w:hAnsiTheme="minorHAnsi" w:cstheme="minorHAnsi"/>
          <w:b/>
          <w:bCs/>
        </w:rPr>
      </w:pPr>
    </w:p>
    <w:p w14:paraId="3CFE5B83" w14:textId="29BD640B" w:rsidR="00752860" w:rsidRPr="00350C96" w:rsidRDefault="00752860"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rPr>
        <w:t>How many non-prescribers (i.e., staff that prep medication orders/prescriptions) across all authorities?</w:t>
      </w:r>
      <w:r w:rsidR="007601D6" w:rsidRPr="00350C96">
        <w:rPr>
          <w:rFonts w:asciiTheme="minorHAnsi" w:eastAsia="Times New Roman" w:hAnsiTheme="minorHAnsi" w:cstheme="minorHAnsi"/>
          <w:b/>
          <w:bCs/>
        </w:rPr>
        <w:t xml:space="preserve"> </w:t>
      </w:r>
      <w:r w:rsidR="000E7EF5">
        <w:rPr>
          <w:rFonts w:asciiTheme="minorHAnsi" w:eastAsia="Times New Roman" w:hAnsiTheme="minorHAnsi" w:cstheme="minorHAnsi"/>
          <w:b/>
          <w:bCs/>
          <w:color w:val="FF0000"/>
        </w:rPr>
        <w:t>Please refer to staff count in table below.</w:t>
      </w:r>
      <w:r w:rsidR="00E01107" w:rsidRPr="00350C96">
        <w:rPr>
          <w:rFonts w:asciiTheme="minorHAnsi" w:eastAsia="Times New Roman" w:hAnsiTheme="minorHAnsi" w:cstheme="minorHAnsi"/>
          <w:b/>
          <w:bCs/>
          <w:color w:val="FF0000"/>
        </w:rPr>
        <w:t xml:space="preserve"> </w:t>
      </w:r>
      <w:r w:rsidR="00E01107" w:rsidRPr="00350C96">
        <w:rPr>
          <w:rFonts w:asciiTheme="minorHAnsi" w:eastAsia="Times New Roman" w:hAnsiTheme="minorHAnsi" w:cstheme="minorHAnsi"/>
          <w:b/>
          <w:bCs/>
          <w:color w:val="FF0000"/>
        </w:rPr>
        <w:br/>
      </w:r>
    </w:p>
    <w:p w14:paraId="59F970AB" w14:textId="5DA34B7A"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How many psychiatrists to you have that document E&amp;M services?</w:t>
      </w:r>
      <w:r w:rsidR="00BD4C85" w:rsidRPr="00350C96">
        <w:rPr>
          <w:rFonts w:asciiTheme="minorHAnsi" w:eastAsia="Times New Roman" w:hAnsiTheme="minorHAnsi" w:cstheme="minorHAnsi"/>
          <w:b/>
          <w:bCs/>
        </w:rPr>
        <w:t xml:space="preserve"> </w:t>
      </w:r>
      <w:r w:rsidR="000E7EF5">
        <w:rPr>
          <w:rFonts w:asciiTheme="minorHAnsi" w:eastAsia="Times New Roman" w:hAnsiTheme="minorHAnsi" w:cstheme="minorHAnsi"/>
          <w:b/>
          <w:bCs/>
          <w:color w:val="FF0000"/>
        </w:rPr>
        <w:t xml:space="preserve">2 psychiatrists. </w:t>
      </w:r>
    </w:p>
    <w:p w14:paraId="5164241D" w14:textId="77777777" w:rsidR="00752860" w:rsidRPr="00350C96" w:rsidRDefault="00752860" w:rsidP="00752860">
      <w:pPr>
        <w:rPr>
          <w:rFonts w:asciiTheme="minorHAnsi" w:eastAsia="Times New Roman" w:hAnsiTheme="minorHAnsi" w:cstheme="minorHAnsi"/>
          <w:b/>
          <w:bCs/>
        </w:rPr>
      </w:pPr>
    </w:p>
    <w:p w14:paraId="09CA5E21" w14:textId="1E1FC6C4"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How many primary care doctors do you have that document E&amp;M services?</w:t>
      </w:r>
      <w:r w:rsidR="00BD4C85" w:rsidRPr="00350C96">
        <w:rPr>
          <w:rFonts w:asciiTheme="minorHAnsi" w:eastAsia="Times New Roman" w:hAnsiTheme="minorHAnsi" w:cstheme="minorHAnsi"/>
          <w:b/>
          <w:bCs/>
        </w:rPr>
        <w:t xml:space="preserve"> </w:t>
      </w:r>
      <w:r w:rsidR="00BD4C85" w:rsidRPr="00350C96">
        <w:rPr>
          <w:rFonts w:asciiTheme="minorHAnsi" w:eastAsia="Times New Roman" w:hAnsiTheme="minorHAnsi" w:cstheme="minorHAnsi"/>
          <w:b/>
          <w:bCs/>
          <w:color w:val="FF0000"/>
        </w:rPr>
        <w:t>2</w:t>
      </w:r>
      <w:r w:rsidR="00AA6C40">
        <w:rPr>
          <w:rFonts w:asciiTheme="minorHAnsi" w:eastAsia="Times New Roman" w:hAnsiTheme="minorHAnsi" w:cstheme="minorHAnsi"/>
          <w:b/>
          <w:bCs/>
          <w:color w:val="FF0000"/>
        </w:rPr>
        <w:t>5</w:t>
      </w:r>
    </w:p>
    <w:p w14:paraId="3389D98D" w14:textId="77777777" w:rsidR="00752860" w:rsidRPr="00350C96" w:rsidRDefault="00752860" w:rsidP="00752860">
      <w:pPr>
        <w:rPr>
          <w:rFonts w:asciiTheme="minorHAnsi" w:eastAsia="Times New Roman" w:hAnsiTheme="minorHAnsi" w:cstheme="minorHAnsi"/>
          <w:b/>
          <w:bCs/>
        </w:rPr>
      </w:pPr>
    </w:p>
    <w:p w14:paraId="4A6BCD97" w14:textId="28E30295"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Do you need to connect to syndromic surveillance registry?</w:t>
      </w:r>
      <w:r w:rsidR="00BD4C85" w:rsidRPr="00350C96">
        <w:rPr>
          <w:rFonts w:asciiTheme="minorHAnsi" w:eastAsia="Times New Roman" w:hAnsiTheme="minorHAnsi" w:cstheme="minorHAnsi"/>
          <w:b/>
          <w:bCs/>
        </w:rPr>
        <w:t xml:space="preserve"> </w:t>
      </w:r>
      <w:r w:rsidR="00E35422" w:rsidRPr="00E35422">
        <w:rPr>
          <w:rFonts w:asciiTheme="minorHAnsi" w:eastAsia="Times New Roman" w:hAnsiTheme="minorHAnsi" w:cstheme="minorHAnsi"/>
          <w:b/>
          <w:bCs/>
          <w:color w:val="FF0000"/>
        </w:rPr>
        <w:t>Do not know.</w:t>
      </w:r>
    </w:p>
    <w:p w14:paraId="24BAEBC1" w14:textId="77777777" w:rsidR="00752860" w:rsidRPr="00350C96" w:rsidRDefault="00752860" w:rsidP="00752860">
      <w:pPr>
        <w:rPr>
          <w:rFonts w:asciiTheme="minorHAnsi" w:eastAsia="Times New Roman" w:hAnsiTheme="minorHAnsi" w:cstheme="minorHAnsi"/>
          <w:b/>
          <w:bCs/>
        </w:rPr>
      </w:pPr>
    </w:p>
    <w:p w14:paraId="31F3130C" w14:textId="3A062245" w:rsidR="00752860" w:rsidRPr="00E35422" w:rsidRDefault="00752860"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rPr>
        <w:t>How many billable NPIs do you have? (</w:t>
      </w:r>
      <w:r w:rsidR="006D6693" w:rsidRPr="00350C96">
        <w:rPr>
          <w:rFonts w:asciiTheme="minorHAnsi" w:eastAsia="Times New Roman" w:hAnsiTheme="minorHAnsi" w:cstheme="minorHAnsi"/>
          <w:b/>
          <w:bCs/>
        </w:rPr>
        <w:t>Billing</w:t>
      </w:r>
      <w:r w:rsidRPr="00350C96">
        <w:rPr>
          <w:rFonts w:asciiTheme="minorHAnsi" w:eastAsia="Times New Roman" w:hAnsiTheme="minorHAnsi" w:cstheme="minorHAnsi"/>
          <w:b/>
          <w:bCs/>
        </w:rPr>
        <w:t xml:space="preserve"> NPT, not rendering)</w:t>
      </w:r>
      <w:r w:rsidR="00C14BD5" w:rsidRPr="00350C96">
        <w:rPr>
          <w:rFonts w:asciiTheme="minorHAnsi" w:eastAsia="Times New Roman" w:hAnsiTheme="minorHAnsi" w:cstheme="minorHAnsi"/>
          <w:b/>
          <w:bCs/>
        </w:rPr>
        <w:t xml:space="preserve"> </w:t>
      </w:r>
      <w:r w:rsidR="006D6693" w:rsidRPr="00350C96">
        <w:rPr>
          <w:rFonts w:asciiTheme="minorHAnsi" w:eastAsia="Times New Roman" w:hAnsiTheme="minorHAnsi" w:cstheme="minorHAnsi"/>
          <w:b/>
          <w:bCs/>
        </w:rPr>
        <w:t>–</w:t>
      </w:r>
      <w:r w:rsidR="00AA6C40">
        <w:rPr>
          <w:rFonts w:asciiTheme="minorHAnsi" w:eastAsia="Times New Roman" w:hAnsiTheme="minorHAnsi" w:cstheme="minorHAnsi"/>
          <w:b/>
          <w:bCs/>
        </w:rPr>
        <w:t xml:space="preserve"> </w:t>
      </w:r>
      <w:r w:rsidR="00AA6C40" w:rsidRPr="00E35422">
        <w:rPr>
          <w:rFonts w:asciiTheme="minorHAnsi" w:eastAsia="Times New Roman" w:hAnsiTheme="minorHAnsi" w:cstheme="minorHAnsi"/>
          <w:b/>
          <w:bCs/>
          <w:color w:val="FF0000"/>
        </w:rPr>
        <w:t>All rendering providers have a NPI</w:t>
      </w:r>
      <w:r w:rsidR="006478E8" w:rsidRPr="00E35422">
        <w:rPr>
          <w:rFonts w:asciiTheme="minorHAnsi" w:eastAsia="Times New Roman" w:hAnsiTheme="minorHAnsi" w:cstheme="minorHAnsi"/>
          <w:b/>
          <w:bCs/>
          <w:color w:val="FF0000"/>
        </w:rPr>
        <w:t xml:space="preserve">, as well as the agency. Will need varying billing set-up to bill by agency NPI to include rendering NPI number and the ability to bill by staff NPI when billing Medicare and other payers. </w:t>
      </w:r>
      <w:r w:rsidR="00493DA7">
        <w:rPr>
          <w:rFonts w:asciiTheme="minorHAnsi" w:eastAsia="Times New Roman" w:hAnsiTheme="minorHAnsi" w:cstheme="minorHAnsi"/>
          <w:b/>
          <w:bCs/>
          <w:color w:val="FF0000"/>
        </w:rPr>
        <w:t>Several hundred</w:t>
      </w:r>
      <w:r w:rsidR="00E35422" w:rsidRPr="00E35422">
        <w:rPr>
          <w:rFonts w:asciiTheme="minorHAnsi" w:eastAsia="Times New Roman" w:hAnsiTheme="minorHAnsi" w:cstheme="minorHAnsi"/>
          <w:b/>
          <w:bCs/>
          <w:color w:val="FF0000"/>
        </w:rPr>
        <w:t xml:space="preserve"> more providers</w:t>
      </w:r>
      <w:r w:rsidR="00493DA7">
        <w:rPr>
          <w:rFonts w:asciiTheme="minorHAnsi" w:eastAsia="Times New Roman" w:hAnsiTheme="minorHAnsi" w:cstheme="minorHAnsi"/>
          <w:b/>
          <w:bCs/>
          <w:color w:val="FF0000"/>
        </w:rPr>
        <w:t xml:space="preserve"> to include physicians, PAs, nursing services, licensed individuals, etc.</w:t>
      </w:r>
    </w:p>
    <w:p w14:paraId="552E7538" w14:textId="77777777" w:rsidR="00752860" w:rsidRPr="00350C96" w:rsidRDefault="00752860" w:rsidP="00752860">
      <w:pPr>
        <w:rPr>
          <w:rFonts w:asciiTheme="minorHAnsi" w:eastAsia="Times New Roman" w:hAnsiTheme="minorHAnsi" w:cstheme="minorHAnsi"/>
          <w:b/>
          <w:bCs/>
        </w:rPr>
      </w:pPr>
    </w:p>
    <w:p w14:paraId="7253D895" w14:textId="4A6EF7AD" w:rsidR="00752860" w:rsidRPr="00350C96" w:rsidRDefault="00752860"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rPr>
        <w:t>What is your estimated claim volume per month (across all payers, all sites)?</w:t>
      </w:r>
      <w:r w:rsidR="006D6693" w:rsidRPr="00350C96">
        <w:rPr>
          <w:rFonts w:asciiTheme="minorHAnsi" w:eastAsia="Times New Roman" w:hAnsiTheme="minorHAnsi" w:cstheme="minorHAnsi"/>
          <w:b/>
          <w:bCs/>
        </w:rPr>
        <w:t xml:space="preserve"> </w:t>
      </w:r>
      <w:r w:rsidR="006D6693" w:rsidRPr="00350C96">
        <w:rPr>
          <w:rFonts w:asciiTheme="minorHAnsi" w:eastAsia="Times New Roman" w:hAnsiTheme="minorHAnsi" w:cstheme="minorHAnsi"/>
          <w:b/>
          <w:bCs/>
          <w:color w:val="FF0000"/>
        </w:rPr>
        <w:t>Including Self Pay and Grant Payers</w:t>
      </w:r>
      <w:r w:rsidR="00662355" w:rsidRPr="00350C96">
        <w:rPr>
          <w:rFonts w:asciiTheme="minorHAnsi" w:eastAsia="Times New Roman" w:hAnsiTheme="minorHAnsi" w:cstheme="minorHAnsi"/>
          <w:b/>
          <w:bCs/>
          <w:color w:val="FF0000"/>
        </w:rPr>
        <w:t xml:space="preserve"> </w:t>
      </w:r>
      <w:r w:rsidR="00F53055" w:rsidRPr="00350C96">
        <w:rPr>
          <w:rFonts w:asciiTheme="minorHAnsi" w:eastAsia="Times New Roman" w:hAnsiTheme="minorHAnsi" w:cstheme="minorHAnsi"/>
          <w:b/>
          <w:bCs/>
          <w:color w:val="FF0000"/>
        </w:rPr>
        <w:t>approximately 50,000</w:t>
      </w:r>
      <w:r w:rsidR="006D6693" w:rsidRPr="00350C96">
        <w:rPr>
          <w:rFonts w:asciiTheme="minorHAnsi" w:eastAsia="Times New Roman" w:hAnsiTheme="minorHAnsi" w:cstheme="minorHAnsi"/>
          <w:b/>
          <w:bCs/>
          <w:color w:val="FF0000"/>
        </w:rPr>
        <w:t xml:space="preserve"> </w:t>
      </w:r>
    </w:p>
    <w:p w14:paraId="15A8B3E8" w14:textId="77777777" w:rsidR="00752860" w:rsidRPr="00350C96" w:rsidRDefault="00752860" w:rsidP="00752860">
      <w:pPr>
        <w:rPr>
          <w:rFonts w:asciiTheme="minorHAnsi" w:eastAsia="Times New Roman" w:hAnsiTheme="minorHAnsi" w:cstheme="minorHAnsi"/>
          <w:b/>
          <w:bCs/>
        </w:rPr>
      </w:pPr>
    </w:p>
    <w:p w14:paraId="040A94CA" w14:textId="6F3786F9"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 xml:space="preserve">How many sites have onsite or dedicated pharmacies? </w:t>
      </w:r>
      <w:r w:rsidR="00077D72">
        <w:rPr>
          <w:rFonts w:asciiTheme="minorHAnsi" w:eastAsia="Times New Roman" w:hAnsiTheme="minorHAnsi" w:cstheme="minorHAnsi"/>
          <w:b/>
          <w:bCs/>
        </w:rPr>
        <w:t>–</w:t>
      </w:r>
      <w:r w:rsidR="00C14BD5" w:rsidRPr="00350C96">
        <w:rPr>
          <w:rFonts w:asciiTheme="minorHAnsi" w:eastAsia="Times New Roman" w:hAnsiTheme="minorHAnsi" w:cstheme="minorHAnsi"/>
          <w:b/>
          <w:bCs/>
        </w:rPr>
        <w:t xml:space="preserve"> </w:t>
      </w:r>
      <w:r w:rsidR="00077D72" w:rsidRPr="000A6645">
        <w:rPr>
          <w:rFonts w:asciiTheme="minorHAnsi" w:eastAsia="Times New Roman" w:hAnsiTheme="minorHAnsi" w:cstheme="minorHAnsi"/>
          <w:b/>
          <w:bCs/>
          <w:color w:val="FF0000"/>
        </w:rPr>
        <w:t xml:space="preserve">5 agencies have onsite pharmacies, </w:t>
      </w:r>
      <w:r w:rsidR="000A6645" w:rsidRPr="000A6645">
        <w:rPr>
          <w:rFonts w:asciiTheme="minorHAnsi" w:eastAsia="Times New Roman" w:hAnsiTheme="minorHAnsi" w:cstheme="minorHAnsi"/>
          <w:b/>
          <w:bCs/>
          <w:color w:val="FF0000"/>
        </w:rPr>
        <w:t>one that is dispensing.</w:t>
      </w:r>
    </w:p>
    <w:p w14:paraId="24FAC421" w14:textId="77777777" w:rsidR="00752860" w:rsidRPr="00350C96" w:rsidRDefault="00752860" w:rsidP="00752860">
      <w:pPr>
        <w:rPr>
          <w:rFonts w:asciiTheme="minorHAnsi" w:eastAsia="Times New Roman" w:hAnsiTheme="minorHAnsi" w:cstheme="minorHAnsi"/>
          <w:b/>
          <w:bCs/>
        </w:rPr>
      </w:pPr>
    </w:p>
    <w:p w14:paraId="4342E90D" w14:textId="638495EE"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 xml:space="preserve">Who owns these pharmacies? </w:t>
      </w:r>
      <w:r w:rsidR="000A6645">
        <w:rPr>
          <w:rFonts w:asciiTheme="minorHAnsi" w:eastAsia="Times New Roman" w:hAnsiTheme="minorHAnsi" w:cstheme="minorHAnsi"/>
          <w:b/>
          <w:bCs/>
        </w:rPr>
        <w:t xml:space="preserve">– </w:t>
      </w:r>
      <w:r w:rsidR="000A6645" w:rsidRPr="000A6645">
        <w:rPr>
          <w:rFonts w:asciiTheme="minorHAnsi" w:eastAsia="Times New Roman" w:hAnsiTheme="minorHAnsi" w:cstheme="minorHAnsi"/>
          <w:b/>
          <w:bCs/>
          <w:color w:val="FF0000"/>
        </w:rPr>
        <w:t xml:space="preserve">The agencies </w:t>
      </w:r>
    </w:p>
    <w:p w14:paraId="78F36100" w14:textId="77777777" w:rsidR="00752860" w:rsidRPr="00350C96" w:rsidRDefault="00752860" w:rsidP="00752860">
      <w:pPr>
        <w:rPr>
          <w:rFonts w:asciiTheme="minorHAnsi" w:eastAsia="Times New Roman" w:hAnsiTheme="minorHAnsi" w:cstheme="minorHAnsi"/>
          <w:b/>
          <w:bCs/>
        </w:rPr>
      </w:pPr>
    </w:p>
    <w:p w14:paraId="2BDD2F91" w14:textId="18C07DFC"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Are these pharmacies licensed as inpatient, outpatient, or both?</w:t>
      </w:r>
      <w:r w:rsidR="000A6645">
        <w:rPr>
          <w:rFonts w:asciiTheme="minorHAnsi" w:eastAsia="Times New Roman" w:hAnsiTheme="minorHAnsi" w:cstheme="minorHAnsi"/>
          <w:b/>
          <w:bCs/>
        </w:rPr>
        <w:t xml:space="preserve"> </w:t>
      </w:r>
      <w:r w:rsidR="000A6645" w:rsidRPr="0068754E">
        <w:rPr>
          <w:rFonts w:asciiTheme="minorHAnsi" w:eastAsia="Times New Roman" w:hAnsiTheme="minorHAnsi" w:cstheme="minorHAnsi"/>
          <w:b/>
          <w:bCs/>
          <w:color w:val="FF0000"/>
        </w:rPr>
        <w:t xml:space="preserve">The pharmacies are mostly for the withdrawal management </w:t>
      </w:r>
      <w:r w:rsidR="0068754E" w:rsidRPr="0068754E">
        <w:rPr>
          <w:rFonts w:asciiTheme="minorHAnsi" w:eastAsia="Times New Roman" w:hAnsiTheme="minorHAnsi" w:cstheme="minorHAnsi"/>
          <w:b/>
          <w:bCs/>
          <w:color w:val="FF0000"/>
        </w:rPr>
        <w:t>programs, and one is for the methadone clinic.</w:t>
      </w:r>
    </w:p>
    <w:p w14:paraId="5F769D2C" w14:textId="77777777" w:rsidR="00752860" w:rsidRPr="00350C96" w:rsidRDefault="00752860" w:rsidP="00752860">
      <w:pPr>
        <w:rPr>
          <w:rFonts w:asciiTheme="minorHAnsi" w:eastAsia="Times New Roman" w:hAnsiTheme="minorHAnsi" w:cstheme="minorHAnsi"/>
          <w:b/>
          <w:bCs/>
        </w:rPr>
      </w:pPr>
    </w:p>
    <w:p w14:paraId="64789678" w14:textId="12829DE0" w:rsidR="00752860" w:rsidRPr="00350C96" w:rsidRDefault="00752860"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rPr>
        <w:t xml:space="preserve">Do you dispense medications at any of your sites other than MAT meds/methadone? </w:t>
      </w:r>
      <w:r w:rsidR="00736E17" w:rsidRPr="00350C96">
        <w:rPr>
          <w:rFonts w:asciiTheme="minorHAnsi" w:eastAsia="Times New Roman" w:hAnsiTheme="minorHAnsi" w:cstheme="minorHAnsi"/>
          <w:b/>
          <w:bCs/>
        </w:rPr>
        <w:t xml:space="preserve"> </w:t>
      </w:r>
      <w:r w:rsidR="0068754E">
        <w:rPr>
          <w:rFonts w:asciiTheme="minorHAnsi" w:eastAsia="Times New Roman" w:hAnsiTheme="minorHAnsi" w:cstheme="minorHAnsi"/>
          <w:b/>
          <w:bCs/>
          <w:color w:val="FF0000"/>
        </w:rPr>
        <w:t>Please see prev</w:t>
      </w:r>
      <w:r w:rsidR="00021AAE">
        <w:rPr>
          <w:rFonts w:asciiTheme="minorHAnsi" w:eastAsia="Times New Roman" w:hAnsiTheme="minorHAnsi" w:cstheme="minorHAnsi"/>
          <w:b/>
          <w:bCs/>
          <w:color w:val="FF0000"/>
        </w:rPr>
        <w:t>ious</w:t>
      </w:r>
      <w:r w:rsidR="003125C8">
        <w:rPr>
          <w:rFonts w:asciiTheme="minorHAnsi" w:eastAsia="Times New Roman" w:hAnsiTheme="minorHAnsi" w:cstheme="minorHAnsi"/>
          <w:b/>
          <w:bCs/>
          <w:color w:val="FF0000"/>
        </w:rPr>
        <w:t>.</w:t>
      </w:r>
    </w:p>
    <w:p w14:paraId="0131729B" w14:textId="77777777" w:rsidR="00752860" w:rsidRPr="00350C96" w:rsidRDefault="00752860" w:rsidP="00752860">
      <w:pPr>
        <w:rPr>
          <w:rFonts w:asciiTheme="minorHAnsi" w:eastAsia="Times New Roman" w:hAnsiTheme="minorHAnsi" w:cstheme="minorHAnsi"/>
          <w:b/>
          <w:bCs/>
        </w:rPr>
      </w:pPr>
    </w:p>
    <w:p w14:paraId="61066532" w14:textId="0A304CD2"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Do you require ASAM Continuum integration?</w:t>
      </w:r>
      <w:r w:rsidR="00736E17" w:rsidRPr="00350C96">
        <w:rPr>
          <w:rFonts w:asciiTheme="minorHAnsi" w:eastAsia="Times New Roman" w:hAnsiTheme="minorHAnsi" w:cstheme="minorHAnsi"/>
          <w:b/>
          <w:bCs/>
        </w:rPr>
        <w:t xml:space="preserve"> - </w:t>
      </w:r>
      <w:r w:rsidR="00736E17" w:rsidRPr="00350C96">
        <w:rPr>
          <w:rFonts w:asciiTheme="minorHAnsi" w:eastAsia="Times New Roman" w:hAnsiTheme="minorHAnsi" w:cstheme="minorHAnsi"/>
          <w:b/>
          <w:bCs/>
          <w:color w:val="FF0000"/>
        </w:rPr>
        <w:t>Yes</w:t>
      </w:r>
    </w:p>
    <w:p w14:paraId="4D65148B" w14:textId="77777777" w:rsidR="00752860" w:rsidRPr="00350C96" w:rsidRDefault="00752860" w:rsidP="00752860">
      <w:pPr>
        <w:rPr>
          <w:rFonts w:asciiTheme="minorHAnsi" w:eastAsia="Times New Roman" w:hAnsiTheme="minorHAnsi" w:cstheme="minorHAnsi"/>
          <w:b/>
          <w:bCs/>
        </w:rPr>
      </w:pPr>
    </w:p>
    <w:p w14:paraId="39D1F495" w14:textId="36622554"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Do clinicians use voice dictation technology? If so, how many?</w:t>
      </w:r>
      <w:r w:rsidR="00736E17" w:rsidRPr="00350C96">
        <w:rPr>
          <w:rFonts w:asciiTheme="minorHAnsi" w:eastAsia="Times New Roman" w:hAnsiTheme="minorHAnsi" w:cstheme="minorHAnsi"/>
          <w:b/>
          <w:bCs/>
        </w:rPr>
        <w:t xml:space="preserve"> – </w:t>
      </w:r>
      <w:r w:rsidR="003125C8">
        <w:rPr>
          <w:rFonts w:asciiTheme="minorHAnsi" w:eastAsia="Times New Roman" w:hAnsiTheme="minorHAnsi" w:cstheme="minorHAnsi"/>
          <w:b/>
          <w:bCs/>
          <w:color w:val="FF0000"/>
        </w:rPr>
        <w:t>Some agencies do use Dragon Software. Please provide reference to any voice dictation software currently integrated with your software.</w:t>
      </w:r>
    </w:p>
    <w:p w14:paraId="46A0DB09" w14:textId="77777777" w:rsidR="00752860" w:rsidRPr="00350C96" w:rsidRDefault="00752860" w:rsidP="00752860">
      <w:pPr>
        <w:rPr>
          <w:rFonts w:asciiTheme="minorHAnsi" w:eastAsia="Times New Roman" w:hAnsiTheme="minorHAnsi" w:cstheme="minorHAnsi"/>
          <w:b/>
          <w:bCs/>
        </w:rPr>
      </w:pPr>
    </w:p>
    <w:p w14:paraId="23FFB91F" w14:textId="77A4B55D"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Is there a need to connect to one or multiple HIEs?</w:t>
      </w:r>
      <w:r w:rsidR="008057C6" w:rsidRPr="00350C96">
        <w:rPr>
          <w:rFonts w:asciiTheme="minorHAnsi" w:eastAsia="Times New Roman" w:hAnsiTheme="minorHAnsi" w:cstheme="minorHAnsi"/>
          <w:b/>
          <w:bCs/>
        </w:rPr>
        <w:t xml:space="preserve"> </w:t>
      </w:r>
      <w:r w:rsidR="003125C8">
        <w:rPr>
          <w:rFonts w:asciiTheme="minorHAnsi" w:eastAsia="Times New Roman" w:hAnsiTheme="minorHAnsi" w:cstheme="minorHAnsi"/>
          <w:b/>
          <w:bCs/>
          <w:color w:val="FF0000"/>
        </w:rPr>
        <w:t xml:space="preserve">Yes, SCHIEx and </w:t>
      </w:r>
      <w:r w:rsidR="00BD7ACF">
        <w:rPr>
          <w:rFonts w:asciiTheme="minorHAnsi" w:eastAsia="Times New Roman" w:hAnsiTheme="minorHAnsi" w:cstheme="minorHAnsi"/>
          <w:b/>
          <w:bCs/>
          <w:color w:val="FF0000"/>
        </w:rPr>
        <w:t>UniteUs.</w:t>
      </w:r>
    </w:p>
    <w:p w14:paraId="246D8D5D" w14:textId="77777777" w:rsidR="00752860" w:rsidRPr="00350C96" w:rsidRDefault="00752860" w:rsidP="00752860">
      <w:pPr>
        <w:rPr>
          <w:rFonts w:asciiTheme="minorHAnsi" w:eastAsia="Times New Roman" w:hAnsiTheme="minorHAnsi" w:cstheme="minorHAnsi"/>
          <w:b/>
          <w:bCs/>
        </w:rPr>
      </w:pPr>
    </w:p>
    <w:p w14:paraId="19D4FDFB" w14:textId="05327841" w:rsidR="00752860" w:rsidRPr="00350C96" w:rsidRDefault="00752860"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rPr>
        <w:t>For implementation of the EHR, is BHSA considering all authorities and sites to go-live at the same time (big bang)? Or a phased approach (i.e., a subset of authorities first)?</w:t>
      </w:r>
      <w:r w:rsidR="008057C6" w:rsidRPr="00350C96">
        <w:rPr>
          <w:rFonts w:asciiTheme="minorHAnsi" w:eastAsia="Times New Roman" w:hAnsiTheme="minorHAnsi" w:cstheme="minorHAnsi"/>
          <w:b/>
          <w:bCs/>
        </w:rPr>
        <w:t xml:space="preserve"> </w:t>
      </w:r>
      <w:r w:rsidR="008057C6" w:rsidRPr="00350C96">
        <w:rPr>
          <w:rFonts w:asciiTheme="minorHAnsi" w:eastAsia="Times New Roman" w:hAnsiTheme="minorHAnsi" w:cstheme="minorHAnsi"/>
          <w:b/>
          <w:bCs/>
          <w:color w:val="FF0000"/>
        </w:rPr>
        <w:t>We have experience with a tiered / phase-in approach.</w:t>
      </w:r>
    </w:p>
    <w:p w14:paraId="1B204DD1" w14:textId="77777777" w:rsidR="00752860" w:rsidRPr="00350C96" w:rsidRDefault="00752860" w:rsidP="00752860">
      <w:pPr>
        <w:rPr>
          <w:rFonts w:asciiTheme="minorHAnsi" w:eastAsia="Times New Roman" w:hAnsiTheme="minorHAnsi" w:cstheme="minorHAnsi"/>
          <w:b/>
          <w:bCs/>
        </w:rPr>
      </w:pPr>
    </w:p>
    <w:p w14:paraId="41561747" w14:textId="5D2C2FEB"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 xml:space="preserve">Is there a desire for each Authority to have its own instance of the EHR or do you envision a master/multi-tenant deployment that is centralized managed and supported but partitioned appropriately per Authority? </w:t>
      </w:r>
      <w:r w:rsidR="008B2878" w:rsidRPr="00350C96">
        <w:rPr>
          <w:rFonts w:asciiTheme="minorHAnsi" w:eastAsia="Times New Roman" w:hAnsiTheme="minorHAnsi" w:cstheme="minorHAnsi"/>
          <w:b/>
          <w:bCs/>
          <w:color w:val="FF0000"/>
        </w:rPr>
        <w:t>master/multi-tenant deployment that is centralized managed and supported but partitioned appropriately per Authority</w:t>
      </w:r>
      <w:r w:rsidR="008B2878" w:rsidRPr="00350C96">
        <w:rPr>
          <w:rFonts w:asciiTheme="minorHAnsi" w:eastAsia="Times New Roman" w:hAnsiTheme="minorHAnsi" w:cstheme="minorHAnsi"/>
          <w:b/>
          <w:bCs/>
        </w:rPr>
        <w:t xml:space="preserve"> </w:t>
      </w:r>
      <w:r w:rsidR="008B2878" w:rsidRPr="00350C96">
        <w:rPr>
          <w:rFonts w:asciiTheme="minorHAnsi" w:eastAsia="Times New Roman" w:hAnsiTheme="minorHAnsi" w:cstheme="minorHAnsi"/>
          <w:b/>
          <w:bCs/>
          <w:color w:val="FF0000"/>
        </w:rPr>
        <w:t>although some will have unique needs. We need the ability to create forms / programs / etc. that are allowed for certain organizations.</w:t>
      </w:r>
      <w:r w:rsidRPr="00350C96">
        <w:rPr>
          <w:rFonts w:asciiTheme="minorHAnsi" w:eastAsia="Times New Roman" w:hAnsiTheme="minorHAnsi" w:cstheme="minorHAnsi"/>
          <w:b/>
          <w:bCs/>
          <w:color w:val="FF0000"/>
        </w:rPr>
        <w:br/>
      </w:r>
    </w:p>
    <w:p w14:paraId="1EC7DC28" w14:textId="7513E1CD"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 xml:space="preserve">Will there be a centralized team who will manage implementation and ongoing support for the project/solution similar to what you have in place today? </w:t>
      </w:r>
      <w:r w:rsidR="009C6FEB" w:rsidRPr="00350C96">
        <w:rPr>
          <w:rFonts w:asciiTheme="minorHAnsi" w:eastAsia="Times New Roman" w:hAnsiTheme="minorHAnsi" w:cstheme="minorHAnsi"/>
          <w:b/>
          <w:bCs/>
        </w:rPr>
        <w:t xml:space="preserve"> - </w:t>
      </w:r>
      <w:r w:rsidR="009C6FEB" w:rsidRPr="00350C96">
        <w:rPr>
          <w:rFonts w:asciiTheme="minorHAnsi" w:eastAsia="Times New Roman" w:hAnsiTheme="minorHAnsi" w:cstheme="minorHAnsi"/>
          <w:b/>
          <w:bCs/>
          <w:color w:val="FF0000"/>
        </w:rPr>
        <w:t>Yes</w:t>
      </w:r>
    </w:p>
    <w:p w14:paraId="7455AA71" w14:textId="77777777" w:rsidR="00752860" w:rsidRPr="00350C96" w:rsidRDefault="00752860" w:rsidP="00752860">
      <w:pPr>
        <w:rPr>
          <w:rFonts w:asciiTheme="minorHAnsi" w:eastAsia="Times New Roman" w:hAnsiTheme="minorHAnsi" w:cstheme="minorHAnsi"/>
          <w:b/>
          <w:bCs/>
        </w:rPr>
      </w:pPr>
    </w:p>
    <w:p w14:paraId="1578AEEF" w14:textId="31152AD0" w:rsidR="00752860" w:rsidRPr="00350C96" w:rsidRDefault="00752860"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rPr>
        <w:t xml:space="preserve">How large is this team? </w:t>
      </w:r>
      <w:r w:rsidR="009C6FEB" w:rsidRPr="00350C96">
        <w:rPr>
          <w:rFonts w:asciiTheme="minorHAnsi" w:eastAsia="Times New Roman" w:hAnsiTheme="minorHAnsi" w:cstheme="minorHAnsi"/>
          <w:b/>
          <w:bCs/>
        </w:rPr>
        <w:t xml:space="preserve">– </w:t>
      </w:r>
      <w:r w:rsidR="009C6FEB" w:rsidRPr="00350C96">
        <w:rPr>
          <w:rFonts w:asciiTheme="minorHAnsi" w:eastAsia="Times New Roman" w:hAnsiTheme="minorHAnsi" w:cstheme="minorHAnsi"/>
          <w:b/>
          <w:bCs/>
          <w:color w:val="FF0000"/>
        </w:rPr>
        <w:t xml:space="preserve">We have a EHR Committee and a dedicated staff person </w:t>
      </w:r>
    </w:p>
    <w:p w14:paraId="51DBC04B" w14:textId="77777777" w:rsidR="00752860" w:rsidRPr="00350C96" w:rsidRDefault="00752860" w:rsidP="00752860">
      <w:pPr>
        <w:rPr>
          <w:rFonts w:asciiTheme="minorHAnsi" w:eastAsia="Times New Roman" w:hAnsiTheme="minorHAnsi" w:cstheme="minorHAnsi"/>
          <w:b/>
          <w:bCs/>
        </w:rPr>
      </w:pPr>
    </w:p>
    <w:p w14:paraId="766CE34C" w14:textId="7123A28E" w:rsidR="00752860" w:rsidRPr="00350C96" w:rsidRDefault="00752860" w:rsidP="00752860">
      <w:pPr>
        <w:rPr>
          <w:rFonts w:asciiTheme="minorHAnsi" w:eastAsia="Times New Roman" w:hAnsiTheme="minorHAnsi" w:cstheme="minorHAnsi"/>
          <w:b/>
          <w:bCs/>
        </w:rPr>
      </w:pPr>
      <w:r w:rsidRPr="00350C96">
        <w:rPr>
          <w:rFonts w:asciiTheme="minorHAnsi" w:eastAsia="Times New Roman" w:hAnsiTheme="minorHAnsi" w:cstheme="minorHAnsi"/>
          <w:b/>
          <w:bCs/>
        </w:rPr>
        <w:t>How will this project be funded?</w:t>
      </w:r>
      <w:r w:rsidR="009C6FEB" w:rsidRPr="00350C96">
        <w:rPr>
          <w:rFonts w:asciiTheme="minorHAnsi" w:eastAsia="Times New Roman" w:hAnsiTheme="minorHAnsi" w:cstheme="minorHAnsi"/>
          <w:b/>
          <w:bCs/>
        </w:rPr>
        <w:t xml:space="preserve"> – </w:t>
      </w:r>
    </w:p>
    <w:p w14:paraId="4A58C395" w14:textId="77777777" w:rsidR="00752860" w:rsidRPr="00350C96" w:rsidRDefault="00752860" w:rsidP="00752860">
      <w:pPr>
        <w:rPr>
          <w:rFonts w:asciiTheme="minorHAnsi" w:eastAsia="Times New Roman" w:hAnsiTheme="minorHAnsi" w:cstheme="minorHAnsi"/>
          <w:b/>
          <w:bCs/>
        </w:rPr>
      </w:pPr>
    </w:p>
    <w:p w14:paraId="4A541766" w14:textId="5695F6DF" w:rsidR="00752860" w:rsidRPr="00350C96" w:rsidRDefault="00752860" w:rsidP="00752860">
      <w:pPr>
        <w:pStyle w:val="Subtitle"/>
        <w:ind w:left="0"/>
        <w:rPr>
          <w:rFonts w:asciiTheme="minorHAnsi" w:hAnsiTheme="minorHAnsi" w:cstheme="minorHAnsi"/>
          <w:b/>
          <w:bCs/>
          <w:color w:val="FF0000"/>
          <w:sz w:val="22"/>
          <w:szCs w:val="22"/>
        </w:rPr>
      </w:pPr>
      <w:r w:rsidRPr="00350C96">
        <w:rPr>
          <w:rFonts w:asciiTheme="minorHAnsi" w:eastAsia="Times New Roman" w:hAnsiTheme="minorHAnsi" w:cstheme="minorHAnsi"/>
          <w:b/>
          <w:bCs/>
          <w:sz w:val="22"/>
          <w:szCs w:val="22"/>
        </w:rPr>
        <w:t xml:space="preserve">In the requirements section </w:t>
      </w:r>
      <w:r w:rsidRPr="00350C96">
        <w:rPr>
          <w:rFonts w:asciiTheme="minorHAnsi" w:hAnsiTheme="minorHAnsi" w:cstheme="minorHAnsi"/>
          <w:b/>
          <w:bCs/>
          <w:sz w:val="22"/>
          <w:szCs w:val="22"/>
        </w:rPr>
        <w:t xml:space="preserve">EHR Critical Requirements Summary, </w:t>
      </w:r>
      <w:r w:rsidRPr="00350C96">
        <w:rPr>
          <w:rFonts w:asciiTheme="minorHAnsi" w:eastAsia="Times New Roman" w:hAnsiTheme="minorHAnsi" w:cstheme="minorHAnsi"/>
          <w:b/>
          <w:bCs/>
          <w:sz w:val="22"/>
          <w:szCs w:val="22"/>
        </w:rPr>
        <w:t xml:space="preserve">Reporting and Data, can you expand on the last bullet “full local data exporting”? </w:t>
      </w:r>
      <w:r w:rsidR="00DF1C44" w:rsidRPr="00350C96">
        <w:rPr>
          <w:rFonts w:asciiTheme="minorHAnsi" w:eastAsia="Times New Roman" w:hAnsiTheme="minorHAnsi" w:cstheme="minorHAnsi"/>
          <w:b/>
          <w:bCs/>
          <w:color w:val="FF0000"/>
          <w:sz w:val="22"/>
          <w:szCs w:val="22"/>
        </w:rPr>
        <w:t>Each agency will need the ability to export their local (agency specific) data.</w:t>
      </w:r>
    </w:p>
    <w:p w14:paraId="17128FF4" w14:textId="77777777" w:rsidR="00752860" w:rsidRPr="00350C96" w:rsidRDefault="00752860" w:rsidP="00752860">
      <w:pPr>
        <w:rPr>
          <w:rFonts w:asciiTheme="minorHAnsi" w:eastAsia="Times New Roman" w:hAnsiTheme="minorHAnsi" w:cstheme="minorHAnsi"/>
          <w:b/>
          <w:bCs/>
        </w:rPr>
      </w:pPr>
    </w:p>
    <w:p w14:paraId="3E294CB2" w14:textId="67E8EC91" w:rsidR="00752860" w:rsidRPr="00350C96" w:rsidRDefault="00752860" w:rsidP="00752860">
      <w:pPr>
        <w:rPr>
          <w:rFonts w:asciiTheme="minorHAnsi" w:eastAsia="Times New Roman" w:hAnsiTheme="minorHAnsi" w:cstheme="minorHAnsi"/>
          <w:b/>
          <w:bCs/>
          <w:color w:val="FF0000"/>
        </w:rPr>
      </w:pPr>
      <w:r w:rsidRPr="00350C96">
        <w:rPr>
          <w:rFonts w:asciiTheme="minorHAnsi" w:eastAsia="Times New Roman" w:hAnsiTheme="minorHAnsi" w:cstheme="minorHAnsi"/>
          <w:b/>
          <w:bCs/>
        </w:rPr>
        <w:t xml:space="preserve">Do you have an existing Data Warehouse environment or do you require one? </w:t>
      </w:r>
      <w:r w:rsidR="00DF1C44" w:rsidRPr="00350C96">
        <w:rPr>
          <w:rFonts w:asciiTheme="minorHAnsi" w:eastAsia="Times New Roman" w:hAnsiTheme="minorHAnsi" w:cstheme="minorHAnsi"/>
          <w:b/>
          <w:bCs/>
          <w:color w:val="FF0000"/>
        </w:rPr>
        <w:t>We currently have access to our entire Data Warehouse.</w:t>
      </w:r>
    </w:p>
    <w:p w14:paraId="6DC87108" w14:textId="1E29E62E" w:rsidR="00DE6437" w:rsidRPr="00350C96" w:rsidRDefault="00DE6437" w:rsidP="00752860">
      <w:pPr>
        <w:rPr>
          <w:rFonts w:asciiTheme="minorHAnsi" w:eastAsia="Times New Roman" w:hAnsiTheme="minorHAnsi" w:cstheme="minorHAnsi"/>
          <w:b/>
          <w:bCs/>
          <w:color w:val="FF0000"/>
        </w:rPr>
      </w:pPr>
    </w:p>
    <w:p w14:paraId="4870449B" w14:textId="1604DC9B" w:rsidR="00DE6437" w:rsidRPr="00350C96" w:rsidRDefault="00DE6437" w:rsidP="00752860">
      <w:pPr>
        <w:rPr>
          <w:rFonts w:asciiTheme="minorHAnsi" w:eastAsia="Times New Roman" w:hAnsiTheme="minorHAnsi" w:cstheme="minorHAnsi"/>
          <w:b/>
          <w:bCs/>
          <w:color w:val="FF0000"/>
        </w:rPr>
      </w:pPr>
    </w:p>
    <w:p w14:paraId="538FE82B" w14:textId="52CAACDC" w:rsidR="00DE6437" w:rsidRDefault="00DE6437" w:rsidP="00752860">
      <w:pPr>
        <w:rPr>
          <w:rFonts w:asciiTheme="minorHAnsi" w:eastAsia="Times New Roman" w:hAnsiTheme="minorHAnsi" w:cstheme="minorHAnsi"/>
          <w:b/>
          <w:bCs/>
          <w:color w:val="FF0000"/>
        </w:rPr>
      </w:pPr>
    </w:p>
    <w:p w14:paraId="2E3946F5" w14:textId="77777777" w:rsidR="004077E0" w:rsidRDefault="004077E0" w:rsidP="00752860">
      <w:pPr>
        <w:rPr>
          <w:rFonts w:asciiTheme="minorHAnsi" w:eastAsia="Times New Roman" w:hAnsiTheme="minorHAnsi" w:cstheme="minorHAnsi"/>
          <w:b/>
          <w:bCs/>
          <w:color w:val="FF0000"/>
        </w:rPr>
      </w:pPr>
    </w:p>
    <w:p w14:paraId="24D2BA8A" w14:textId="77777777" w:rsidR="004077E0" w:rsidRDefault="004077E0" w:rsidP="00752860">
      <w:pPr>
        <w:rPr>
          <w:rFonts w:asciiTheme="minorHAnsi" w:eastAsia="Times New Roman" w:hAnsiTheme="minorHAnsi" w:cstheme="minorHAnsi"/>
          <w:b/>
          <w:bCs/>
          <w:color w:val="FF0000"/>
        </w:rPr>
      </w:pPr>
    </w:p>
    <w:p w14:paraId="311F4EED" w14:textId="77777777" w:rsidR="004077E0" w:rsidRDefault="004077E0" w:rsidP="00752860">
      <w:pPr>
        <w:rPr>
          <w:rFonts w:asciiTheme="minorHAnsi" w:eastAsia="Times New Roman" w:hAnsiTheme="minorHAnsi" w:cstheme="minorHAnsi"/>
          <w:b/>
          <w:bCs/>
          <w:color w:val="FF0000"/>
        </w:rPr>
      </w:pPr>
    </w:p>
    <w:p w14:paraId="0850A028" w14:textId="77777777" w:rsidR="004077E0" w:rsidRDefault="004077E0" w:rsidP="00752860">
      <w:pPr>
        <w:rPr>
          <w:rFonts w:asciiTheme="minorHAnsi" w:eastAsia="Times New Roman" w:hAnsiTheme="minorHAnsi" w:cstheme="minorHAnsi"/>
          <w:b/>
          <w:bCs/>
          <w:color w:val="FF0000"/>
        </w:rPr>
      </w:pPr>
    </w:p>
    <w:p w14:paraId="27B3C5BE" w14:textId="77777777" w:rsidR="004077E0" w:rsidRDefault="004077E0" w:rsidP="00752860">
      <w:pPr>
        <w:rPr>
          <w:rFonts w:asciiTheme="minorHAnsi" w:eastAsia="Times New Roman" w:hAnsiTheme="minorHAnsi" w:cstheme="minorHAnsi"/>
          <w:b/>
          <w:bCs/>
          <w:color w:val="FF0000"/>
        </w:rPr>
      </w:pPr>
    </w:p>
    <w:p w14:paraId="7658DBFA" w14:textId="77777777" w:rsidR="004077E0" w:rsidRDefault="004077E0" w:rsidP="00752860">
      <w:pPr>
        <w:rPr>
          <w:rFonts w:asciiTheme="minorHAnsi" w:eastAsia="Times New Roman" w:hAnsiTheme="minorHAnsi" w:cstheme="minorHAnsi"/>
          <w:b/>
          <w:bCs/>
          <w:color w:val="FF0000"/>
        </w:rPr>
      </w:pPr>
    </w:p>
    <w:p w14:paraId="64ADE3DB" w14:textId="77777777" w:rsidR="004077E0" w:rsidRDefault="004077E0" w:rsidP="00752860">
      <w:pPr>
        <w:rPr>
          <w:rFonts w:asciiTheme="minorHAnsi" w:eastAsia="Times New Roman" w:hAnsiTheme="minorHAnsi" w:cstheme="minorHAnsi"/>
          <w:b/>
          <w:bCs/>
          <w:color w:val="FF0000"/>
        </w:rPr>
      </w:pPr>
    </w:p>
    <w:p w14:paraId="0ECB76DB" w14:textId="77777777" w:rsidR="004077E0" w:rsidRDefault="004077E0" w:rsidP="00752860">
      <w:pPr>
        <w:rPr>
          <w:rFonts w:asciiTheme="minorHAnsi" w:eastAsia="Times New Roman" w:hAnsiTheme="minorHAnsi" w:cstheme="minorHAnsi"/>
          <w:b/>
          <w:bCs/>
          <w:color w:val="FF0000"/>
        </w:rPr>
      </w:pPr>
    </w:p>
    <w:p w14:paraId="1B35D64E" w14:textId="77777777" w:rsidR="004077E0" w:rsidRDefault="004077E0" w:rsidP="00752860">
      <w:pPr>
        <w:rPr>
          <w:rFonts w:asciiTheme="minorHAnsi" w:eastAsia="Times New Roman" w:hAnsiTheme="minorHAnsi" w:cstheme="minorHAnsi"/>
          <w:b/>
          <w:bCs/>
          <w:color w:val="FF0000"/>
        </w:rPr>
      </w:pPr>
    </w:p>
    <w:p w14:paraId="59D46506" w14:textId="77777777" w:rsidR="004077E0" w:rsidRDefault="004077E0" w:rsidP="00752860">
      <w:pPr>
        <w:rPr>
          <w:rFonts w:asciiTheme="minorHAnsi" w:eastAsia="Times New Roman" w:hAnsiTheme="minorHAnsi" w:cstheme="minorHAnsi"/>
          <w:b/>
          <w:bCs/>
          <w:color w:val="FF0000"/>
        </w:rPr>
      </w:pPr>
    </w:p>
    <w:p w14:paraId="2D0885A9" w14:textId="77777777" w:rsidR="004077E0" w:rsidRDefault="004077E0" w:rsidP="00752860">
      <w:pPr>
        <w:rPr>
          <w:rFonts w:asciiTheme="minorHAnsi" w:eastAsia="Times New Roman" w:hAnsiTheme="minorHAnsi" w:cstheme="minorHAnsi"/>
          <w:b/>
          <w:bCs/>
          <w:color w:val="FF0000"/>
        </w:rPr>
      </w:pPr>
    </w:p>
    <w:p w14:paraId="7FDA7FA0" w14:textId="77777777" w:rsidR="004077E0" w:rsidRDefault="004077E0" w:rsidP="00752860">
      <w:pPr>
        <w:rPr>
          <w:rFonts w:asciiTheme="minorHAnsi" w:eastAsia="Times New Roman" w:hAnsiTheme="minorHAnsi" w:cstheme="minorHAnsi"/>
          <w:b/>
          <w:bCs/>
          <w:color w:val="FF0000"/>
        </w:rPr>
      </w:pPr>
    </w:p>
    <w:p w14:paraId="680070BE" w14:textId="77777777" w:rsidR="004077E0" w:rsidRDefault="004077E0" w:rsidP="00752860">
      <w:pPr>
        <w:rPr>
          <w:rFonts w:asciiTheme="minorHAnsi" w:eastAsia="Times New Roman" w:hAnsiTheme="minorHAnsi" w:cstheme="minorHAnsi"/>
          <w:b/>
          <w:bCs/>
          <w:color w:val="FF0000"/>
        </w:rPr>
      </w:pPr>
    </w:p>
    <w:p w14:paraId="2AA8F8D1" w14:textId="77777777" w:rsidR="004077E0" w:rsidRDefault="004077E0" w:rsidP="00752860">
      <w:pPr>
        <w:rPr>
          <w:rFonts w:asciiTheme="minorHAnsi" w:eastAsia="Times New Roman" w:hAnsiTheme="minorHAnsi" w:cstheme="minorHAnsi"/>
          <w:b/>
          <w:bCs/>
          <w:color w:val="FF0000"/>
        </w:rPr>
      </w:pPr>
    </w:p>
    <w:p w14:paraId="4997BEB5" w14:textId="77777777" w:rsidR="004077E0" w:rsidRDefault="004077E0" w:rsidP="00752860">
      <w:pPr>
        <w:rPr>
          <w:rFonts w:asciiTheme="minorHAnsi" w:eastAsia="Times New Roman" w:hAnsiTheme="minorHAnsi" w:cstheme="minorHAnsi"/>
          <w:b/>
          <w:bCs/>
          <w:color w:val="FF0000"/>
        </w:rPr>
      </w:pPr>
    </w:p>
    <w:p w14:paraId="7C1CD874" w14:textId="77777777" w:rsidR="004077E0" w:rsidRDefault="004077E0" w:rsidP="00752860">
      <w:pPr>
        <w:rPr>
          <w:rFonts w:asciiTheme="minorHAnsi" w:eastAsia="Times New Roman" w:hAnsiTheme="minorHAnsi" w:cstheme="minorHAnsi"/>
          <w:b/>
          <w:bCs/>
          <w:color w:val="FF0000"/>
        </w:rPr>
      </w:pPr>
    </w:p>
    <w:p w14:paraId="5B3DD133" w14:textId="77777777" w:rsidR="004077E0" w:rsidRPr="00350C96" w:rsidRDefault="004077E0" w:rsidP="00752860">
      <w:pPr>
        <w:rPr>
          <w:rFonts w:asciiTheme="minorHAnsi" w:eastAsia="Times New Roman" w:hAnsiTheme="minorHAnsi" w:cstheme="minorHAnsi"/>
          <w:b/>
          <w:bCs/>
          <w:color w:val="FF0000"/>
        </w:rPr>
      </w:pPr>
    </w:p>
    <w:p w14:paraId="44565BB3" w14:textId="4008AB75" w:rsidR="00DE6437" w:rsidRPr="00350C96" w:rsidRDefault="00DE6437" w:rsidP="00752860">
      <w:pPr>
        <w:rPr>
          <w:rFonts w:asciiTheme="minorHAnsi" w:eastAsia="Times New Roman" w:hAnsiTheme="minorHAnsi" w:cstheme="minorHAnsi"/>
          <w:b/>
          <w:bCs/>
          <w:color w:val="FF0000"/>
        </w:rPr>
      </w:pPr>
    </w:p>
    <w:p w14:paraId="27A681A5" w14:textId="39C85E20" w:rsidR="00DE6437" w:rsidRPr="00350C96" w:rsidRDefault="00DE6437" w:rsidP="00752860">
      <w:pPr>
        <w:rPr>
          <w:rFonts w:asciiTheme="minorHAnsi" w:eastAsia="Times New Roman" w:hAnsiTheme="minorHAnsi" w:cstheme="minorHAnsi"/>
          <w:b/>
          <w:bCs/>
          <w:color w:val="FF0000"/>
        </w:rPr>
      </w:pPr>
    </w:p>
    <w:p w14:paraId="56CFBA87" w14:textId="77777777" w:rsidR="00DE6437" w:rsidRPr="00350C96" w:rsidRDefault="00DE6437" w:rsidP="00752860">
      <w:pPr>
        <w:rPr>
          <w:rFonts w:asciiTheme="minorHAnsi" w:eastAsia="Times New Roman" w:hAnsiTheme="minorHAnsi" w:cstheme="minorHAnsi"/>
          <w:b/>
          <w:bCs/>
          <w:color w:val="FF0000"/>
        </w:rPr>
      </w:pPr>
    </w:p>
    <w:p w14:paraId="7243DB8B" w14:textId="77777777"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1. Within the RFP document, it list employee/staff count at “over 1,000”. Is it possible to</w:t>
      </w:r>
    </w:p>
    <w:p w14:paraId="304A5D41" w14:textId="77777777"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provide a breakdown of the composition of staff? i.e. total number of users including</w:t>
      </w:r>
    </w:p>
    <w:p w14:paraId="2FE866E6" w14:textId="7A33C320"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breakdown by role; physician, RN, therapist, scheduling, billing, etc.</w:t>
      </w:r>
    </w:p>
    <w:p w14:paraId="2ED1AD05" w14:textId="3CE75F2D" w:rsidR="00DE6437" w:rsidRPr="00350C96" w:rsidRDefault="00DE6437" w:rsidP="00752860">
      <w:pPr>
        <w:rPr>
          <w:rFonts w:asciiTheme="minorHAnsi" w:hAnsiTheme="minorHAnsi" w:cstheme="minorHAnsi"/>
          <w:b/>
          <w:bCs/>
        </w:rPr>
      </w:pPr>
    </w:p>
    <w:tbl>
      <w:tblPr>
        <w:tblW w:w="6000" w:type="dxa"/>
        <w:tblInd w:w="108" w:type="dxa"/>
        <w:tblLook w:val="04A0" w:firstRow="1" w:lastRow="0" w:firstColumn="1" w:lastColumn="0" w:noHBand="0" w:noVBand="1"/>
      </w:tblPr>
      <w:tblGrid>
        <w:gridCol w:w="4180"/>
        <w:gridCol w:w="1820"/>
      </w:tblGrid>
      <w:tr w:rsidR="00CA06C1" w:rsidRPr="00350C96" w14:paraId="2D67C4F1" w14:textId="77777777" w:rsidTr="00CA06C1">
        <w:trPr>
          <w:trHeight w:val="300"/>
        </w:trPr>
        <w:tc>
          <w:tcPr>
            <w:tcW w:w="4180" w:type="dxa"/>
            <w:tcBorders>
              <w:top w:val="nil"/>
              <w:left w:val="nil"/>
              <w:bottom w:val="nil"/>
              <w:right w:val="nil"/>
            </w:tcBorders>
            <w:shd w:val="clear" w:color="auto" w:fill="auto"/>
            <w:noWrap/>
            <w:vAlign w:val="bottom"/>
            <w:hideMark/>
          </w:tcPr>
          <w:p w14:paraId="55B78167"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Accountant</w:t>
            </w:r>
          </w:p>
        </w:tc>
        <w:tc>
          <w:tcPr>
            <w:tcW w:w="1820" w:type="dxa"/>
            <w:tcBorders>
              <w:top w:val="nil"/>
              <w:left w:val="nil"/>
              <w:bottom w:val="nil"/>
              <w:right w:val="nil"/>
            </w:tcBorders>
            <w:shd w:val="clear" w:color="auto" w:fill="auto"/>
            <w:noWrap/>
            <w:vAlign w:val="bottom"/>
            <w:hideMark/>
          </w:tcPr>
          <w:p w14:paraId="7BEC2581"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4</w:t>
            </w:r>
          </w:p>
        </w:tc>
      </w:tr>
      <w:tr w:rsidR="00CA06C1" w:rsidRPr="00350C96" w14:paraId="267BAEE5" w14:textId="77777777" w:rsidTr="00CA06C1">
        <w:trPr>
          <w:trHeight w:val="300"/>
        </w:trPr>
        <w:tc>
          <w:tcPr>
            <w:tcW w:w="4180" w:type="dxa"/>
            <w:tcBorders>
              <w:top w:val="nil"/>
              <w:left w:val="nil"/>
              <w:bottom w:val="nil"/>
              <w:right w:val="nil"/>
            </w:tcBorders>
            <w:shd w:val="clear" w:color="auto" w:fill="auto"/>
            <w:noWrap/>
            <w:vAlign w:val="bottom"/>
            <w:hideMark/>
          </w:tcPr>
          <w:p w14:paraId="00FB2DCB"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Addictions Specialist</w:t>
            </w:r>
          </w:p>
        </w:tc>
        <w:tc>
          <w:tcPr>
            <w:tcW w:w="1820" w:type="dxa"/>
            <w:tcBorders>
              <w:top w:val="nil"/>
              <w:left w:val="nil"/>
              <w:bottom w:val="nil"/>
              <w:right w:val="nil"/>
            </w:tcBorders>
            <w:shd w:val="clear" w:color="auto" w:fill="auto"/>
            <w:noWrap/>
            <w:vAlign w:val="bottom"/>
            <w:hideMark/>
          </w:tcPr>
          <w:p w14:paraId="3F1868DD"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CA06C1" w:rsidRPr="00350C96" w14:paraId="109636DD" w14:textId="77777777" w:rsidTr="00CA06C1">
        <w:trPr>
          <w:trHeight w:val="300"/>
        </w:trPr>
        <w:tc>
          <w:tcPr>
            <w:tcW w:w="4180" w:type="dxa"/>
            <w:tcBorders>
              <w:top w:val="nil"/>
              <w:left w:val="nil"/>
              <w:bottom w:val="nil"/>
              <w:right w:val="nil"/>
            </w:tcBorders>
            <w:shd w:val="clear" w:color="auto" w:fill="auto"/>
            <w:noWrap/>
            <w:vAlign w:val="bottom"/>
            <w:hideMark/>
          </w:tcPr>
          <w:p w14:paraId="71F14681"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Administrative Assistant</w:t>
            </w:r>
          </w:p>
        </w:tc>
        <w:tc>
          <w:tcPr>
            <w:tcW w:w="1820" w:type="dxa"/>
            <w:tcBorders>
              <w:top w:val="nil"/>
              <w:left w:val="nil"/>
              <w:bottom w:val="nil"/>
              <w:right w:val="nil"/>
            </w:tcBorders>
            <w:shd w:val="clear" w:color="auto" w:fill="auto"/>
            <w:noWrap/>
            <w:vAlign w:val="bottom"/>
            <w:hideMark/>
          </w:tcPr>
          <w:p w14:paraId="502AAF5C"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33</w:t>
            </w:r>
          </w:p>
        </w:tc>
      </w:tr>
      <w:tr w:rsidR="00CA06C1" w:rsidRPr="00350C96" w14:paraId="7B1C249A" w14:textId="77777777" w:rsidTr="00CA06C1">
        <w:trPr>
          <w:trHeight w:val="300"/>
        </w:trPr>
        <w:tc>
          <w:tcPr>
            <w:tcW w:w="4180" w:type="dxa"/>
            <w:tcBorders>
              <w:top w:val="nil"/>
              <w:left w:val="nil"/>
              <w:bottom w:val="nil"/>
              <w:right w:val="nil"/>
            </w:tcBorders>
            <w:shd w:val="clear" w:color="auto" w:fill="auto"/>
            <w:noWrap/>
            <w:vAlign w:val="bottom"/>
            <w:hideMark/>
          </w:tcPr>
          <w:p w14:paraId="6DC378F9"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Administrative Specialist</w:t>
            </w:r>
          </w:p>
        </w:tc>
        <w:tc>
          <w:tcPr>
            <w:tcW w:w="1820" w:type="dxa"/>
            <w:tcBorders>
              <w:top w:val="nil"/>
              <w:left w:val="nil"/>
              <w:bottom w:val="nil"/>
              <w:right w:val="nil"/>
            </w:tcBorders>
            <w:shd w:val="clear" w:color="auto" w:fill="auto"/>
            <w:noWrap/>
            <w:vAlign w:val="bottom"/>
            <w:hideMark/>
          </w:tcPr>
          <w:p w14:paraId="7F04ED9A"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13</w:t>
            </w:r>
          </w:p>
        </w:tc>
      </w:tr>
      <w:tr w:rsidR="00CA06C1" w:rsidRPr="00350C96" w14:paraId="359F5FFE" w14:textId="77777777" w:rsidTr="00CA06C1">
        <w:trPr>
          <w:trHeight w:val="300"/>
        </w:trPr>
        <w:tc>
          <w:tcPr>
            <w:tcW w:w="4180" w:type="dxa"/>
            <w:tcBorders>
              <w:top w:val="nil"/>
              <w:left w:val="nil"/>
              <w:bottom w:val="nil"/>
              <w:right w:val="nil"/>
            </w:tcBorders>
            <w:shd w:val="clear" w:color="auto" w:fill="auto"/>
            <w:noWrap/>
            <w:vAlign w:val="bottom"/>
            <w:hideMark/>
          </w:tcPr>
          <w:p w14:paraId="01B52B4C"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Administrative Supervisor</w:t>
            </w:r>
          </w:p>
        </w:tc>
        <w:tc>
          <w:tcPr>
            <w:tcW w:w="1820" w:type="dxa"/>
            <w:tcBorders>
              <w:top w:val="nil"/>
              <w:left w:val="nil"/>
              <w:bottom w:val="nil"/>
              <w:right w:val="nil"/>
            </w:tcBorders>
            <w:shd w:val="clear" w:color="auto" w:fill="auto"/>
            <w:noWrap/>
            <w:vAlign w:val="bottom"/>
            <w:hideMark/>
          </w:tcPr>
          <w:p w14:paraId="1E4AC61F"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5</w:t>
            </w:r>
          </w:p>
        </w:tc>
      </w:tr>
      <w:tr w:rsidR="00CA06C1" w:rsidRPr="00350C96" w14:paraId="113AD610" w14:textId="77777777" w:rsidTr="00CA06C1">
        <w:trPr>
          <w:trHeight w:val="300"/>
        </w:trPr>
        <w:tc>
          <w:tcPr>
            <w:tcW w:w="4180" w:type="dxa"/>
            <w:tcBorders>
              <w:top w:val="nil"/>
              <w:left w:val="nil"/>
              <w:bottom w:val="nil"/>
              <w:right w:val="nil"/>
            </w:tcBorders>
            <w:shd w:val="clear" w:color="auto" w:fill="auto"/>
            <w:noWrap/>
            <w:vAlign w:val="bottom"/>
            <w:hideMark/>
          </w:tcPr>
          <w:p w14:paraId="3E325DC1"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ADSAP Instructor</w:t>
            </w:r>
          </w:p>
        </w:tc>
        <w:tc>
          <w:tcPr>
            <w:tcW w:w="1820" w:type="dxa"/>
            <w:tcBorders>
              <w:top w:val="nil"/>
              <w:left w:val="nil"/>
              <w:bottom w:val="nil"/>
              <w:right w:val="nil"/>
            </w:tcBorders>
            <w:shd w:val="clear" w:color="auto" w:fill="auto"/>
            <w:noWrap/>
            <w:vAlign w:val="bottom"/>
            <w:hideMark/>
          </w:tcPr>
          <w:p w14:paraId="2D437DB8"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11</w:t>
            </w:r>
          </w:p>
        </w:tc>
      </w:tr>
      <w:tr w:rsidR="00CA06C1" w:rsidRPr="00350C96" w14:paraId="06FEB109" w14:textId="77777777" w:rsidTr="00CA06C1">
        <w:trPr>
          <w:trHeight w:val="300"/>
        </w:trPr>
        <w:tc>
          <w:tcPr>
            <w:tcW w:w="4180" w:type="dxa"/>
            <w:tcBorders>
              <w:top w:val="nil"/>
              <w:left w:val="nil"/>
              <w:bottom w:val="nil"/>
              <w:right w:val="nil"/>
            </w:tcBorders>
            <w:shd w:val="clear" w:color="auto" w:fill="auto"/>
            <w:noWrap/>
            <w:vAlign w:val="bottom"/>
            <w:hideMark/>
          </w:tcPr>
          <w:p w14:paraId="1932CB9A"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Agency Assistant Director</w:t>
            </w:r>
          </w:p>
        </w:tc>
        <w:tc>
          <w:tcPr>
            <w:tcW w:w="1820" w:type="dxa"/>
            <w:tcBorders>
              <w:top w:val="nil"/>
              <w:left w:val="nil"/>
              <w:bottom w:val="nil"/>
              <w:right w:val="nil"/>
            </w:tcBorders>
            <w:shd w:val="clear" w:color="auto" w:fill="auto"/>
            <w:noWrap/>
            <w:vAlign w:val="bottom"/>
            <w:hideMark/>
          </w:tcPr>
          <w:p w14:paraId="4CB997BB"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3</w:t>
            </w:r>
          </w:p>
        </w:tc>
      </w:tr>
      <w:tr w:rsidR="00CA06C1" w:rsidRPr="00350C96" w14:paraId="0782D730" w14:textId="77777777" w:rsidTr="00CA06C1">
        <w:trPr>
          <w:trHeight w:val="300"/>
        </w:trPr>
        <w:tc>
          <w:tcPr>
            <w:tcW w:w="4180" w:type="dxa"/>
            <w:tcBorders>
              <w:top w:val="nil"/>
              <w:left w:val="nil"/>
              <w:bottom w:val="nil"/>
              <w:right w:val="nil"/>
            </w:tcBorders>
            <w:shd w:val="clear" w:color="auto" w:fill="auto"/>
            <w:noWrap/>
            <w:vAlign w:val="bottom"/>
            <w:hideMark/>
          </w:tcPr>
          <w:p w14:paraId="73DA6069"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Agency Director</w:t>
            </w:r>
          </w:p>
        </w:tc>
        <w:tc>
          <w:tcPr>
            <w:tcW w:w="1820" w:type="dxa"/>
            <w:tcBorders>
              <w:top w:val="nil"/>
              <w:left w:val="nil"/>
              <w:bottom w:val="nil"/>
              <w:right w:val="nil"/>
            </w:tcBorders>
            <w:shd w:val="clear" w:color="auto" w:fill="auto"/>
            <w:noWrap/>
            <w:vAlign w:val="bottom"/>
            <w:hideMark/>
          </w:tcPr>
          <w:p w14:paraId="1BB19A8D"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14</w:t>
            </w:r>
          </w:p>
        </w:tc>
      </w:tr>
      <w:tr w:rsidR="00CA06C1" w:rsidRPr="00350C96" w14:paraId="2614E1B5" w14:textId="77777777" w:rsidTr="00CA06C1">
        <w:trPr>
          <w:trHeight w:val="300"/>
        </w:trPr>
        <w:tc>
          <w:tcPr>
            <w:tcW w:w="4180" w:type="dxa"/>
            <w:tcBorders>
              <w:top w:val="nil"/>
              <w:left w:val="nil"/>
              <w:bottom w:val="nil"/>
              <w:right w:val="nil"/>
            </w:tcBorders>
            <w:shd w:val="clear" w:color="auto" w:fill="auto"/>
            <w:noWrap/>
            <w:vAlign w:val="bottom"/>
            <w:hideMark/>
          </w:tcPr>
          <w:p w14:paraId="4185F63F"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Alcohol Structured Group Leader</w:t>
            </w:r>
          </w:p>
        </w:tc>
        <w:tc>
          <w:tcPr>
            <w:tcW w:w="1820" w:type="dxa"/>
            <w:tcBorders>
              <w:top w:val="nil"/>
              <w:left w:val="nil"/>
              <w:bottom w:val="nil"/>
              <w:right w:val="nil"/>
            </w:tcBorders>
            <w:shd w:val="clear" w:color="auto" w:fill="auto"/>
            <w:noWrap/>
            <w:vAlign w:val="bottom"/>
            <w:hideMark/>
          </w:tcPr>
          <w:p w14:paraId="4B44B65D"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3</w:t>
            </w:r>
          </w:p>
        </w:tc>
      </w:tr>
      <w:tr w:rsidR="00CA06C1" w:rsidRPr="00350C96" w14:paraId="4DDE01B5" w14:textId="77777777" w:rsidTr="00CA06C1">
        <w:trPr>
          <w:trHeight w:val="300"/>
        </w:trPr>
        <w:tc>
          <w:tcPr>
            <w:tcW w:w="4180" w:type="dxa"/>
            <w:tcBorders>
              <w:top w:val="nil"/>
              <w:left w:val="nil"/>
              <w:bottom w:val="nil"/>
              <w:right w:val="nil"/>
            </w:tcBorders>
            <w:shd w:val="clear" w:color="auto" w:fill="auto"/>
            <w:noWrap/>
            <w:vAlign w:val="bottom"/>
            <w:hideMark/>
          </w:tcPr>
          <w:p w14:paraId="0A23A104"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Assistant Case Manager</w:t>
            </w:r>
          </w:p>
        </w:tc>
        <w:tc>
          <w:tcPr>
            <w:tcW w:w="1820" w:type="dxa"/>
            <w:tcBorders>
              <w:top w:val="nil"/>
              <w:left w:val="nil"/>
              <w:bottom w:val="nil"/>
              <w:right w:val="nil"/>
            </w:tcBorders>
            <w:shd w:val="clear" w:color="auto" w:fill="auto"/>
            <w:noWrap/>
            <w:vAlign w:val="bottom"/>
            <w:hideMark/>
          </w:tcPr>
          <w:p w14:paraId="13E4DC24"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3AC85AAB" w14:textId="77777777" w:rsidTr="00CA06C1">
        <w:trPr>
          <w:trHeight w:val="300"/>
        </w:trPr>
        <w:tc>
          <w:tcPr>
            <w:tcW w:w="4180" w:type="dxa"/>
            <w:tcBorders>
              <w:top w:val="nil"/>
              <w:left w:val="nil"/>
              <w:bottom w:val="nil"/>
              <w:right w:val="nil"/>
            </w:tcBorders>
            <w:shd w:val="clear" w:color="auto" w:fill="auto"/>
            <w:noWrap/>
            <w:vAlign w:val="bottom"/>
            <w:hideMark/>
          </w:tcPr>
          <w:p w14:paraId="58F4522C"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Bookkeeper</w:t>
            </w:r>
          </w:p>
        </w:tc>
        <w:tc>
          <w:tcPr>
            <w:tcW w:w="1820" w:type="dxa"/>
            <w:tcBorders>
              <w:top w:val="nil"/>
              <w:left w:val="nil"/>
              <w:bottom w:val="nil"/>
              <w:right w:val="nil"/>
            </w:tcBorders>
            <w:shd w:val="clear" w:color="auto" w:fill="auto"/>
            <w:noWrap/>
            <w:vAlign w:val="bottom"/>
            <w:hideMark/>
          </w:tcPr>
          <w:p w14:paraId="30013E86"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CA06C1" w:rsidRPr="00350C96" w14:paraId="6AE6543E" w14:textId="77777777" w:rsidTr="00CA06C1">
        <w:trPr>
          <w:trHeight w:val="300"/>
        </w:trPr>
        <w:tc>
          <w:tcPr>
            <w:tcW w:w="4180" w:type="dxa"/>
            <w:tcBorders>
              <w:top w:val="nil"/>
              <w:left w:val="nil"/>
              <w:bottom w:val="nil"/>
              <w:right w:val="nil"/>
            </w:tcBorders>
            <w:shd w:val="clear" w:color="auto" w:fill="auto"/>
            <w:noWrap/>
            <w:vAlign w:val="bottom"/>
            <w:hideMark/>
          </w:tcPr>
          <w:p w14:paraId="334B309B"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Building Manager</w:t>
            </w:r>
          </w:p>
        </w:tc>
        <w:tc>
          <w:tcPr>
            <w:tcW w:w="1820" w:type="dxa"/>
            <w:tcBorders>
              <w:top w:val="nil"/>
              <w:left w:val="nil"/>
              <w:bottom w:val="nil"/>
              <w:right w:val="nil"/>
            </w:tcBorders>
            <w:shd w:val="clear" w:color="auto" w:fill="auto"/>
            <w:noWrap/>
            <w:vAlign w:val="bottom"/>
            <w:hideMark/>
          </w:tcPr>
          <w:p w14:paraId="66948605"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6E3A43AF" w14:textId="77777777" w:rsidTr="00CA06C1">
        <w:trPr>
          <w:trHeight w:val="300"/>
        </w:trPr>
        <w:tc>
          <w:tcPr>
            <w:tcW w:w="4180" w:type="dxa"/>
            <w:tcBorders>
              <w:top w:val="nil"/>
              <w:left w:val="nil"/>
              <w:bottom w:val="nil"/>
              <w:right w:val="nil"/>
            </w:tcBorders>
            <w:shd w:val="clear" w:color="auto" w:fill="auto"/>
            <w:noWrap/>
            <w:vAlign w:val="bottom"/>
            <w:hideMark/>
          </w:tcPr>
          <w:p w14:paraId="213AB3FB"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Case Manager</w:t>
            </w:r>
          </w:p>
        </w:tc>
        <w:tc>
          <w:tcPr>
            <w:tcW w:w="1820" w:type="dxa"/>
            <w:tcBorders>
              <w:top w:val="nil"/>
              <w:left w:val="nil"/>
              <w:bottom w:val="nil"/>
              <w:right w:val="nil"/>
            </w:tcBorders>
            <w:shd w:val="clear" w:color="auto" w:fill="auto"/>
            <w:noWrap/>
            <w:vAlign w:val="bottom"/>
            <w:hideMark/>
          </w:tcPr>
          <w:p w14:paraId="6417558F"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14</w:t>
            </w:r>
          </w:p>
        </w:tc>
      </w:tr>
      <w:tr w:rsidR="00CA06C1" w:rsidRPr="00350C96" w14:paraId="23B33036" w14:textId="77777777" w:rsidTr="00CA06C1">
        <w:trPr>
          <w:trHeight w:val="300"/>
        </w:trPr>
        <w:tc>
          <w:tcPr>
            <w:tcW w:w="4180" w:type="dxa"/>
            <w:tcBorders>
              <w:top w:val="nil"/>
              <w:left w:val="nil"/>
              <w:bottom w:val="nil"/>
              <w:right w:val="nil"/>
            </w:tcBorders>
            <w:shd w:val="clear" w:color="auto" w:fill="auto"/>
            <w:noWrap/>
            <w:vAlign w:val="bottom"/>
            <w:hideMark/>
          </w:tcPr>
          <w:p w14:paraId="4C4390A0"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Certified Nursing Assistant</w:t>
            </w:r>
          </w:p>
        </w:tc>
        <w:tc>
          <w:tcPr>
            <w:tcW w:w="1820" w:type="dxa"/>
            <w:tcBorders>
              <w:top w:val="nil"/>
              <w:left w:val="nil"/>
              <w:bottom w:val="nil"/>
              <w:right w:val="nil"/>
            </w:tcBorders>
            <w:shd w:val="clear" w:color="auto" w:fill="auto"/>
            <w:noWrap/>
            <w:vAlign w:val="bottom"/>
            <w:hideMark/>
          </w:tcPr>
          <w:p w14:paraId="5710344C"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7</w:t>
            </w:r>
          </w:p>
        </w:tc>
      </w:tr>
      <w:tr w:rsidR="00CA06C1" w:rsidRPr="00350C96" w14:paraId="7A5172CA" w14:textId="77777777" w:rsidTr="00CA06C1">
        <w:trPr>
          <w:trHeight w:val="300"/>
        </w:trPr>
        <w:tc>
          <w:tcPr>
            <w:tcW w:w="4180" w:type="dxa"/>
            <w:tcBorders>
              <w:top w:val="nil"/>
              <w:left w:val="nil"/>
              <w:bottom w:val="nil"/>
              <w:right w:val="nil"/>
            </w:tcBorders>
            <w:shd w:val="clear" w:color="auto" w:fill="auto"/>
            <w:noWrap/>
            <w:vAlign w:val="bottom"/>
            <w:hideMark/>
          </w:tcPr>
          <w:p w14:paraId="2C4D50F9"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Clerk</w:t>
            </w:r>
          </w:p>
        </w:tc>
        <w:tc>
          <w:tcPr>
            <w:tcW w:w="1820" w:type="dxa"/>
            <w:tcBorders>
              <w:top w:val="nil"/>
              <w:left w:val="nil"/>
              <w:bottom w:val="nil"/>
              <w:right w:val="nil"/>
            </w:tcBorders>
            <w:shd w:val="clear" w:color="auto" w:fill="auto"/>
            <w:noWrap/>
            <w:vAlign w:val="bottom"/>
            <w:hideMark/>
          </w:tcPr>
          <w:p w14:paraId="2D2833A1"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4</w:t>
            </w:r>
          </w:p>
        </w:tc>
      </w:tr>
      <w:tr w:rsidR="00CA06C1" w:rsidRPr="00350C96" w14:paraId="6F359AE7" w14:textId="77777777" w:rsidTr="00CA06C1">
        <w:trPr>
          <w:trHeight w:val="300"/>
        </w:trPr>
        <w:tc>
          <w:tcPr>
            <w:tcW w:w="4180" w:type="dxa"/>
            <w:tcBorders>
              <w:top w:val="nil"/>
              <w:left w:val="nil"/>
              <w:bottom w:val="nil"/>
              <w:right w:val="nil"/>
            </w:tcBorders>
            <w:shd w:val="clear" w:color="auto" w:fill="auto"/>
            <w:noWrap/>
            <w:vAlign w:val="bottom"/>
            <w:hideMark/>
          </w:tcPr>
          <w:p w14:paraId="21AD9E47"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Clinical Supervisor</w:t>
            </w:r>
          </w:p>
        </w:tc>
        <w:tc>
          <w:tcPr>
            <w:tcW w:w="1820" w:type="dxa"/>
            <w:tcBorders>
              <w:top w:val="nil"/>
              <w:left w:val="nil"/>
              <w:bottom w:val="nil"/>
              <w:right w:val="nil"/>
            </w:tcBorders>
            <w:shd w:val="clear" w:color="auto" w:fill="auto"/>
            <w:noWrap/>
            <w:vAlign w:val="bottom"/>
            <w:hideMark/>
          </w:tcPr>
          <w:p w14:paraId="1C9DDD0A"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12</w:t>
            </w:r>
          </w:p>
        </w:tc>
      </w:tr>
      <w:tr w:rsidR="00CA06C1" w:rsidRPr="00350C96" w14:paraId="31CA2B6E" w14:textId="77777777" w:rsidTr="00CA06C1">
        <w:trPr>
          <w:trHeight w:val="300"/>
        </w:trPr>
        <w:tc>
          <w:tcPr>
            <w:tcW w:w="4180" w:type="dxa"/>
            <w:tcBorders>
              <w:top w:val="nil"/>
              <w:left w:val="nil"/>
              <w:bottom w:val="nil"/>
              <w:right w:val="nil"/>
            </w:tcBorders>
            <w:shd w:val="clear" w:color="auto" w:fill="auto"/>
            <w:noWrap/>
            <w:vAlign w:val="bottom"/>
            <w:hideMark/>
          </w:tcPr>
          <w:p w14:paraId="76847AB0"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Computer Network Administrator</w:t>
            </w:r>
          </w:p>
        </w:tc>
        <w:tc>
          <w:tcPr>
            <w:tcW w:w="1820" w:type="dxa"/>
            <w:tcBorders>
              <w:top w:val="nil"/>
              <w:left w:val="nil"/>
              <w:bottom w:val="nil"/>
              <w:right w:val="nil"/>
            </w:tcBorders>
            <w:shd w:val="clear" w:color="auto" w:fill="auto"/>
            <w:noWrap/>
            <w:vAlign w:val="bottom"/>
            <w:hideMark/>
          </w:tcPr>
          <w:p w14:paraId="5363ABFF"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6BAC8E08" w14:textId="77777777" w:rsidTr="00CA06C1">
        <w:trPr>
          <w:trHeight w:val="300"/>
        </w:trPr>
        <w:tc>
          <w:tcPr>
            <w:tcW w:w="4180" w:type="dxa"/>
            <w:tcBorders>
              <w:top w:val="nil"/>
              <w:left w:val="nil"/>
              <w:bottom w:val="nil"/>
              <w:right w:val="nil"/>
            </w:tcBorders>
            <w:shd w:val="clear" w:color="auto" w:fill="auto"/>
            <w:noWrap/>
            <w:vAlign w:val="bottom"/>
            <w:hideMark/>
          </w:tcPr>
          <w:p w14:paraId="33F0F3FA"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Consultant</w:t>
            </w:r>
          </w:p>
        </w:tc>
        <w:tc>
          <w:tcPr>
            <w:tcW w:w="1820" w:type="dxa"/>
            <w:tcBorders>
              <w:top w:val="nil"/>
              <w:left w:val="nil"/>
              <w:bottom w:val="nil"/>
              <w:right w:val="nil"/>
            </w:tcBorders>
            <w:shd w:val="clear" w:color="auto" w:fill="auto"/>
            <w:noWrap/>
            <w:vAlign w:val="bottom"/>
            <w:hideMark/>
          </w:tcPr>
          <w:p w14:paraId="3DCC8F91"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CA06C1" w:rsidRPr="00350C96" w14:paraId="3B2922B1" w14:textId="77777777" w:rsidTr="00CA06C1">
        <w:trPr>
          <w:trHeight w:val="300"/>
        </w:trPr>
        <w:tc>
          <w:tcPr>
            <w:tcW w:w="4180" w:type="dxa"/>
            <w:tcBorders>
              <w:top w:val="nil"/>
              <w:left w:val="nil"/>
              <w:bottom w:val="nil"/>
              <w:right w:val="nil"/>
            </w:tcBorders>
            <w:shd w:val="clear" w:color="auto" w:fill="auto"/>
            <w:noWrap/>
            <w:vAlign w:val="bottom"/>
            <w:hideMark/>
          </w:tcPr>
          <w:p w14:paraId="55D1B95F"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Corporate Compliance Officer</w:t>
            </w:r>
          </w:p>
        </w:tc>
        <w:tc>
          <w:tcPr>
            <w:tcW w:w="1820" w:type="dxa"/>
            <w:tcBorders>
              <w:top w:val="nil"/>
              <w:left w:val="nil"/>
              <w:bottom w:val="nil"/>
              <w:right w:val="nil"/>
            </w:tcBorders>
            <w:shd w:val="clear" w:color="auto" w:fill="auto"/>
            <w:noWrap/>
            <w:vAlign w:val="bottom"/>
            <w:hideMark/>
          </w:tcPr>
          <w:p w14:paraId="69C16413"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5009A8F1" w14:textId="77777777" w:rsidTr="00CA06C1">
        <w:trPr>
          <w:trHeight w:val="300"/>
        </w:trPr>
        <w:tc>
          <w:tcPr>
            <w:tcW w:w="4180" w:type="dxa"/>
            <w:tcBorders>
              <w:top w:val="nil"/>
              <w:left w:val="nil"/>
              <w:bottom w:val="nil"/>
              <w:right w:val="nil"/>
            </w:tcBorders>
            <w:shd w:val="clear" w:color="auto" w:fill="auto"/>
            <w:noWrap/>
            <w:vAlign w:val="bottom"/>
            <w:hideMark/>
          </w:tcPr>
          <w:p w14:paraId="3424A875"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Counselor</w:t>
            </w:r>
          </w:p>
        </w:tc>
        <w:tc>
          <w:tcPr>
            <w:tcW w:w="1820" w:type="dxa"/>
            <w:tcBorders>
              <w:top w:val="nil"/>
              <w:left w:val="nil"/>
              <w:bottom w:val="nil"/>
              <w:right w:val="nil"/>
            </w:tcBorders>
            <w:shd w:val="clear" w:color="auto" w:fill="auto"/>
            <w:noWrap/>
            <w:vAlign w:val="bottom"/>
            <w:hideMark/>
          </w:tcPr>
          <w:p w14:paraId="7D5F6744"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301</w:t>
            </w:r>
          </w:p>
        </w:tc>
      </w:tr>
      <w:tr w:rsidR="00CA06C1" w:rsidRPr="00350C96" w14:paraId="7487744D" w14:textId="77777777" w:rsidTr="00CA06C1">
        <w:trPr>
          <w:trHeight w:val="300"/>
        </w:trPr>
        <w:tc>
          <w:tcPr>
            <w:tcW w:w="4180" w:type="dxa"/>
            <w:tcBorders>
              <w:top w:val="nil"/>
              <w:left w:val="nil"/>
              <w:bottom w:val="nil"/>
              <w:right w:val="nil"/>
            </w:tcBorders>
            <w:shd w:val="clear" w:color="auto" w:fill="auto"/>
            <w:noWrap/>
            <w:vAlign w:val="bottom"/>
            <w:hideMark/>
          </w:tcPr>
          <w:p w14:paraId="1DA30E87"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Counselor Aide</w:t>
            </w:r>
          </w:p>
        </w:tc>
        <w:tc>
          <w:tcPr>
            <w:tcW w:w="1820" w:type="dxa"/>
            <w:tcBorders>
              <w:top w:val="nil"/>
              <w:left w:val="nil"/>
              <w:bottom w:val="nil"/>
              <w:right w:val="nil"/>
            </w:tcBorders>
            <w:shd w:val="clear" w:color="auto" w:fill="auto"/>
            <w:noWrap/>
            <w:vAlign w:val="bottom"/>
            <w:hideMark/>
          </w:tcPr>
          <w:p w14:paraId="137116E1"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CA06C1" w:rsidRPr="00350C96" w14:paraId="1B7E5F6D" w14:textId="77777777" w:rsidTr="00CA06C1">
        <w:trPr>
          <w:trHeight w:val="300"/>
        </w:trPr>
        <w:tc>
          <w:tcPr>
            <w:tcW w:w="4180" w:type="dxa"/>
            <w:tcBorders>
              <w:top w:val="nil"/>
              <w:left w:val="nil"/>
              <w:bottom w:val="nil"/>
              <w:right w:val="nil"/>
            </w:tcBorders>
            <w:shd w:val="clear" w:color="auto" w:fill="auto"/>
            <w:noWrap/>
            <w:vAlign w:val="bottom"/>
            <w:hideMark/>
          </w:tcPr>
          <w:p w14:paraId="0B85A184"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Data Coordinator/Data Manager</w:t>
            </w:r>
          </w:p>
        </w:tc>
        <w:tc>
          <w:tcPr>
            <w:tcW w:w="1820" w:type="dxa"/>
            <w:tcBorders>
              <w:top w:val="nil"/>
              <w:left w:val="nil"/>
              <w:bottom w:val="nil"/>
              <w:right w:val="nil"/>
            </w:tcBorders>
            <w:shd w:val="clear" w:color="auto" w:fill="auto"/>
            <w:noWrap/>
            <w:vAlign w:val="bottom"/>
            <w:hideMark/>
          </w:tcPr>
          <w:p w14:paraId="2091FC07"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15</w:t>
            </w:r>
          </w:p>
        </w:tc>
      </w:tr>
      <w:tr w:rsidR="00CA06C1" w:rsidRPr="00350C96" w14:paraId="455CC437" w14:textId="77777777" w:rsidTr="00CA06C1">
        <w:trPr>
          <w:trHeight w:val="300"/>
        </w:trPr>
        <w:tc>
          <w:tcPr>
            <w:tcW w:w="4180" w:type="dxa"/>
            <w:tcBorders>
              <w:top w:val="nil"/>
              <w:left w:val="nil"/>
              <w:bottom w:val="nil"/>
              <w:right w:val="nil"/>
            </w:tcBorders>
            <w:shd w:val="clear" w:color="auto" w:fill="auto"/>
            <w:noWrap/>
            <w:vAlign w:val="bottom"/>
            <w:hideMark/>
          </w:tcPr>
          <w:p w14:paraId="5A1FABFE"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Detox Facility Director</w:t>
            </w:r>
          </w:p>
        </w:tc>
        <w:tc>
          <w:tcPr>
            <w:tcW w:w="1820" w:type="dxa"/>
            <w:tcBorders>
              <w:top w:val="nil"/>
              <w:left w:val="nil"/>
              <w:bottom w:val="nil"/>
              <w:right w:val="nil"/>
            </w:tcBorders>
            <w:shd w:val="clear" w:color="auto" w:fill="auto"/>
            <w:noWrap/>
            <w:vAlign w:val="bottom"/>
            <w:hideMark/>
          </w:tcPr>
          <w:p w14:paraId="0C160F7C"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7983ECBC" w14:textId="77777777" w:rsidTr="00CA06C1">
        <w:trPr>
          <w:trHeight w:val="300"/>
        </w:trPr>
        <w:tc>
          <w:tcPr>
            <w:tcW w:w="4180" w:type="dxa"/>
            <w:tcBorders>
              <w:top w:val="nil"/>
              <w:left w:val="nil"/>
              <w:bottom w:val="nil"/>
              <w:right w:val="nil"/>
            </w:tcBorders>
            <w:shd w:val="clear" w:color="auto" w:fill="auto"/>
            <w:noWrap/>
            <w:vAlign w:val="bottom"/>
            <w:hideMark/>
          </w:tcPr>
          <w:p w14:paraId="12E0465A"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Detox Technician</w:t>
            </w:r>
          </w:p>
        </w:tc>
        <w:tc>
          <w:tcPr>
            <w:tcW w:w="1820" w:type="dxa"/>
            <w:tcBorders>
              <w:top w:val="nil"/>
              <w:left w:val="nil"/>
              <w:bottom w:val="nil"/>
              <w:right w:val="nil"/>
            </w:tcBorders>
            <w:shd w:val="clear" w:color="auto" w:fill="auto"/>
            <w:noWrap/>
            <w:vAlign w:val="bottom"/>
            <w:hideMark/>
          </w:tcPr>
          <w:p w14:paraId="40F7B267"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10</w:t>
            </w:r>
          </w:p>
        </w:tc>
      </w:tr>
      <w:tr w:rsidR="00CA06C1" w:rsidRPr="00350C96" w14:paraId="44462A1F" w14:textId="77777777" w:rsidTr="00CA06C1">
        <w:trPr>
          <w:trHeight w:val="300"/>
        </w:trPr>
        <w:tc>
          <w:tcPr>
            <w:tcW w:w="4180" w:type="dxa"/>
            <w:tcBorders>
              <w:top w:val="nil"/>
              <w:left w:val="nil"/>
              <w:bottom w:val="nil"/>
              <w:right w:val="nil"/>
            </w:tcBorders>
            <w:shd w:val="clear" w:color="auto" w:fill="auto"/>
            <w:noWrap/>
            <w:vAlign w:val="bottom"/>
            <w:hideMark/>
          </w:tcPr>
          <w:p w14:paraId="551DE7E6"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Dietary Personnel</w:t>
            </w:r>
          </w:p>
        </w:tc>
        <w:tc>
          <w:tcPr>
            <w:tcW w:w="1820" w:type="dxa"/>
            <w:tcBorders>
              <w:top w:val="nil"/>
              <w:left w:val="nil"/>
              <w:bottom w:val="nil"/>
              <w:right w:val="nil"/>
            </w:tcBorders>
            <w:shd w:val="clear" w:color="auto" w:fill="auto"/>
            <w:noWrap/>
            <w:vAlign w:val="bottom"/>
            <w:hideMark/>
          </w:tcPr>
          <w:p w14:paraId="77564947"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5</w:t>
            </w:r>
          </w:p>
        </w:tc>
      </w:tr>
      <w:tr w:rsidR="00CA06C1" w:rsidRPr="00350C96" w14:paraId="47C5C767" w14:textId="77777777" w:rsidTr="00CA06C1">
        <w:trPr>
          <w:trHeight w:val="300"/>
        </w:trPr>
        <w:tc>
          <w:tcPr>
            <w:tcW w:w="4180" w:type="dxa"/>
            <w:tcBorders>
              <w:top w:val="nil"/>
              <w:left w:val="nil"/>
              <w:bottom w:val="nil"/>
              <w:right w:val="nil"/>
            </w:tcBorders>
            <w:shd w:val="clear" w:color="auto" w:fill="auto"/>
            <w:noWrap/>
            <w:vAlign w:val="bottom"/>
            <w:hideMark/>
          </w:tcPr>
          <w:p w14:paraId="52CAAE85"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Director Adult Services</w:t>
            </w:r>
          </w:p>
        </w:tc>
        <w:tc>
          <w:tcPr>
            <w:tcW w:w="1820" w:type="dxa"/>
            <w:tcBorders>
              <w:top w:val="nil"/>
              <w:left w:val="nil"/>
              <w:bottom w:val="nil"/>
              <w:right w:val="nil"/>
            </w:tcBorders>
            <w:shd w:val="clear" w:color="auto" w:fill="auto"/>
            <w:noWrap/>
            <w:vAlign w:val="bottom"/>
            <w:hideMark/>
          </w:tcPr>
          <w:p w14:paraId="4495F431"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1F7B0148" w14:textId="77777777" w:rsidTr="00CA06C1">
        <w:trPr>
          <w:trHeight w:val="300"/>
        </w:trPr>
        <w:tc>
          <w:tcPr>
            <w:tcW w:w="4180" w:type="dxa"/>
            <w:tcBorders>
              <w:top w:val="nil"/>
              <w:left w:val="nil"/>
              <w:bottom w:val="nil"/>
              <w:right w:val="nil"/>
            </w:tcBorders>
            <w:shd w:val="clear" w:color="auto" w:fill="auto"/>
            <w:noWrap/>
            <w:vAlign w:val="bottom"/>
            <w:hideMark/>
          </w:tcPr>
          <w:p w14:paraId="097F9ED3"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Director of Adolescent Services</w:t>
            </w:r>
          </w:p>
        </w:tc>
        <w:tc>
          <w:tcPr>
            <w:tcW w:w="1820" w:type="dxa"/>
            <w:tcBorders>
              <w:top w:val="nil"/>
              <w:left w:val="nil"/>
              <w:bottom w:val="nil"/>
              <w:right w:val="nil"/>
            </w:tcBorders>
            <w:shd w:val="clear" w:color="auto" w:fill="auto"/>
            <w:noWrap/>
            <w:vAlign w:val="bottom"/>
            <w:hideMark/>
          </w:tcPr>
          <w:p w14:paraId="7FFCC769"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1D145BB3" w14:textId="77777777" w:rsidTr="00CA06C1">
        <w:trPr>
          <w:trHeight w:val="300"/>
        </w:trPr>
        <w:tc>
          <w:tcPr>
            <w:tcW w:w="4180" w:type="dxa"/>
            <w:tcBorders>
              <w:top w:val="nil"/>
              <w:left w:val="nil"/>
              <w:bottom w:val="nil"/>
              <w:right w:val="nil"/>
            </w:tcBorders>
            <w:shd w:val="clear" w:color="auto" w:fill="auto"/>
            <w:noWrap/>
            <w:vAlign w:val="bottom"/>
            <w:hideMark/>
          </w:tcPr>
          <w:p w14:paraId="4CECDDA1"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Director of Education / Prevention Services</w:t>
            </w:r>
          </w:p>
        </w:tc>
        <w:tc>
          <w:tcPr>
            <w:tcW w:w="1820" w:type="dxa"/>
            <w:tcBorders>
              <w:top w:val="nil"/>
              <w:left w:val="nil"/>
              <w:bottom w:val="nil"/>
              <w:right w:val="nil"/>
            </w:tcBorders>
            <w:shd w:val="clear" w:color="auto" w:fill="auto"/>
            <w:noWrap/>
            <w:vAlign w:val="bottom"/>
            <w:hideMark/>
          </w:tcPr>
          <w:p w14:paraId="35FF455A"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CA06C1" w:rsidRPr="00350C96" w14:paraId="1147C93E" w14:textId="77777777" w:rsidTr="00CA06C1">
        <w:trPr>
          <w:trHeight w:val="300"/>
        </w:trPr>
        <w:tc>
          <w:tcPr>
            <w:tcW w:w="4180" w:type="dxa"/>
            <w:tcBorders>
              <w:top w:val="nil"/>
              <w:left w:val="nil"/>
              <w:bottom w:val="nil"/>
              <w:right w:val="nil"/>
            </w:tcBorders>
            <w:shd w:val="clear" w:color="auto" w:fill="auto"/>
            <w:noWrap/>
            <w:vAlign w:val="bottom"/>
            <w:hideMark/>
          </w:tcPr>
          <w:p w14:paraId="310E98E0"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Director of IOP</w:t>
            </w:r>
          </w:p>
        </w:tc>
        <w:tc>
          <w:tcPr>
            <w:tcW w:w="1820" w:type="dxa"/>
            <w:tcBorders>
              <w:top w:val="nil"/>
              <w:left w:val="nil"/>
              <w:bottom w:val="nil"/>
              <w:right w:val="nil"/>
            </w:tcBorders>
            <w:shd w:val="clear" w:color="auto" w:fill="auto"/>
            <w:noWrap/>
            <w:vAlign w:val="bottom"/>
            <w:hideMark/>
          </w:tcPr>
          <w:p w14:paraId="180BA1B8"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164EDC39" w14:textId="77777777" w:rsidTr="00CA06C1">
        <w:trPr>
          <w:trHeight w:val="300"/>
        </w:trPr>
        <w:tc>
          <w:tcPr>
            <w:tcW w:w="4180" w:type="dxa"/>
            <w:tcBorders>
              <w:top w:val="nil"/>
              <w:left w:val="nil"/>
              <w:bottom w:val="nil"/>
              <w:right w:val="nil"/>
            </w:tcBorders>
            <w:shd w:val="clear" w:color="auto" w:fill="auto"/>
            <w:noWrap/>
            <w:vAlign w:val="bottom"/>
            <w:hideMark/>
          </w:tcPr>
          <w:p w14:paraId="0A00083F"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Director of Outpatient Services</w:t>
            </w:r>
          </w:p>
        </w:tc>
        <w:tc>
          <w:tcPr>
            <w:tcW w:w="1820" w:type="dxa"/>
            <w:tcBorders>
              <w:top w:val="nil"/>
              <w:left w:val="nil"/>
              <w:bottom w:val="nil"/>
              <w:right w:val="nil"/>
            </w:tcBorders>
            <w:shd w:val="clear" w:color="auto" w:fill="auto"/>
            <w:noWrap/>
            <w:vAlign w:val="bottom"/>
            <w:hideMark/>
          </w:tcPr>
          <w:p w14:paraId="3E491F9F"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CA06C1" w:rsidRPr="00350C96" w14:paraId="77890774" w14:textId="77777777" w:rsidTr="00CA06C1">
        <w:trPr>
          <w:trHeight w:val="300"/>
        </w:trPr>
        <w:tc>
          <w:tcPr>
            <w:tcW w:w="4180" w:type="dxa"/>
            <w:tcBorders>
              <w:top w:val="nil"/>
              <w:left w:val="nil"/>
              <w:bottom w:val="nil"/>
              <w:right w:val="nil"/>
            </w:tcBorders>
            <w:shd w:val="clear" w:color="auto" w:fill="auto"/>
            <w:noWrap/>
            <w:vAlign w:val="bottom"/>
            <w:hideMark/>
          </w:tcPr>
          <w:p w14:paraId="6A6338CB"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Director of Residential Services</w:t>
            </w:r>
          </w:p>
        </w:tc>
        <w:tc>
          <w:tcPr>
            <w:tcW w:w="1820" w:type="dxa"/>
            <w:tcBorders>
              <w:top w:val="nil"/>
              <w:left w:val="nil"/>
              <w:bottom w:val="nil"/>
              <w:right w:val="nil"/>
            </w:tcBorders>
            <w:shd w:val="clear" w:color="auto" w:fill="auto"/>
            <w:noWrap/>
            <w:vAlign w:val="bottom"/>
            <w:hideMark/>
          </w:tcPr>
          <w:p w14:paraId="7B86A586"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6EFE5D24" w14:textId="77777777" w:rsidTr="00CA06C1">
        <w:trPr>
          <w:trHeight w:val="300"/>
        </w:trPr>
        <w:tc>
          <w:tcPr>
            <w:tcW w:w="4180" w:type="dxa"/>
            <w:tcBorders>
              <w:top w:val="nil"/>
              <w:left w:val="nil"/>
              <w:bottom w:val="nil"/>
              <w:right w:val="nil"/>
            </w:tcBorders>
            <w:shd w:val="clear" w:color="auto" w:fill="auto"/>
            <w:noWrap/>
            <w:vAlign w:val="bottom"/>
            <w:hideMark/>
          </w:tcPr>
          <w:p w14:paraId="5EEFDE0E"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Education / Prevention Specialist</w:t>
            </w:r>
          </w:p>
        </w:tc>
        <w:tc>
          <w:tcPr>
            <w:tcW w:w="1820" w:type="dxa"/>
            <w:tcBorders>
              <w:top w:val="nil"/>
              <w:left w:val="nil"/>
              <w:bottom w:val="nil"/>
              <w:right w:val="nil"/>
            </w:tcBorders>
            <w:shd w:val="clear" w:color="auto" w:fill="auto"/>
            <w:noWrap/>
            <w:vAlign w:val="bottom"/>
            <w:hideMark/>
          </w:tcPr>
          <w:p w14:paraId="3326B519"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7</w:t>
            </w:r>
          </w:p>
        </w:tc>
      </w:tr>
      <w:tr w:rsidR="00CA06C1" w:rsidRPr="00350C96" w14:paraId="72BDB5CC" w14:textId="77777777" w:rsidTr="00CA06C1">
        <w:trPr>
          <w:trHeight w:val="300"/>
        </w:trPr>
        <w:tc>
          <w:tcPr>
            <w:tcW w:w="4180" w:type="dxa"/>
            <w:tcBorders>
              <w:top w:val="nil"/>
              <w:left w:val="nil"/>
              <w:bottom w:val="nil"/>
              <w:right w:val="nil"/>
            </w:tcBorders>
            <w:shd w:val="clear" w:color="auto" w:fill="auto"/>
            <w:noWrap/>
            <w:vAlign w:val="bottom"/>
            <w:hideMark/>
          </w:tcPr>
          <w:p w14:paraId="2F481ED9"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Executive Assistant</w:t>
            </w:r>
          </w:p>
        </w:tc>
        <w:tc>
          <w:tcPr>
            <w:tcW w:w="1820" w:type="dxa"/>
            <w:tcBorders>
              <w:top w:val="nil"/>
              <w:left w:val="nil"/>
              <w:bottom w:val="nil"/>
              <w:right w:val="nil"/>
            </w:tcBorders>
            <w:shd w:val="clear" w:color="auto" w:fill="auto"/>
            <w:noWrap/>
            <w:vAlign w:val="bottom"/>
            <w:hideMark/>
          </w:tcPr>
          <w:p w14:paraId="7CD42C8A"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CA06C1" w:rsidRPr="00350C96" w14:paraId="26758E40" w14:textId="77777777" w:rsidTr="00CA06C1">
        <w:trPr>
          <w:trHeight w:val="300"/>
        </w:trPr>
        <w:tc>
          <w:tcPr>
            <w:tcW w:w="4180" w:type="dxa"/>
            <w:tcBorders>
              <w:top w:val="nil"/>
              <w:left w:val="nil"/>
              <w:bottom w:val="nil"/>
              <w:right w:val="nil"/>
            </w:tcBorders>
            <w:shd w:val="clear" w:color="auto" w:fill="auto"/>
            <w:noWrap/>
            <w:vAlign w:val="bottom"/>
            <w:hideMark/>
          </w:tcPr>
          <w:p w14:paraId="72F44320"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Financial Officer</w:t>
            </w:r>
          </w:p>
        </w:tc>
        <w:tc>
          <w:tcPr>
            <w:tcW w:w="1820" w:type="dxa"/>
            <w:tcBorders>
              <w:top w:val="nil"/>
              <w:left w:val="nil"/>
              <w:bottom w:val="nil"/>
              <w:right w:val="nil"/>
            </w:tcBorders>
            <w:shd w:val="clear" w:color="auto" w:fill="auto"/>
            <w:noWrap/>
            <w:vAlign w:val="bottom"/>
            <w:hideMark/>
          </w:tcPr>
          <w:p w14:paraId="1FC011BF"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13</w:t>
            </w:r>
          </w:p>
        </w:tc>
      </w:tr>
      <w:tr w:rsidR="00CA06C1" w:rsidRPr="00350C96" w14:paraId="1AC089DA" w14:textId="77777777" w:rsidTr="00CA06C1">
        <w:trPr>
          <w:trHeight w:val="300"/>
        </w:trPr>
        <w:tc>
          <w:tcPr>
            <w:tcW w:w="4180" w:type="dxa"/>
            <w:tcBorders>
              <w:top w:val="nil"/>
              <w:left w:val="nil"/>
              <w:bottom w:val="nil"/>
              <w:right w:val="nil"/>
            </w:tcBorders>
            <w:shd w:val="clear" w:color="auto" w:fill="auto"/>
            <w:noWrap/>
            <w:vAlign w:val="bottom"/>
            <w:hideMark/>
          </w:tcPr>
          <w:p w14:paraId="06DEFA21"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Intake Coordinator</w:t>
            </w:r>
          </w:p>
        </w:tc>
        <w:tc>
          <w:tcPr>
            <w:tcW w:w="1820" w:type="dxa"/>
            <w:tcBorders>
              <w:top w:val="nil"/>
              <w:left w:val="nil"/>
              <w:bottom w:val="nil"/>
              <w:right w:val="nil"/>
            </w:tcBorders>
            <w:shd w:val="clear" w:color="auto" w:fill="auto"/>
            <w:noWrap/>
            <w:vAlign w:val="bottom"/>
            <w:hideMark/>
          </w:tcPr>
          <w:p w14:paraId="332E8567"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5</w:t>
            </w:r>
          </w:p>
        </w:tc>
      </w:tr>
      <w:tr w:rsidR="00CA06C1" w:rsidRPr="00350C96" w14:paraId="3E91327C" w14:textId="77777777" w:rsidTr="00CA06C1">
        <w:trPr>
          <w:trHeight w:val="300"/>
        </w:trPr>
        <w:tc>
          <w:tcPr>
            <w:tcW w:w="4180" w:type="dxa"/>
            <w:tcBorders>
              <w:top w:val="nil"/>
              <w:left w:val="nil"/>
              <w:bottom w:val="nil"/>
              <w:right w:val="nil"/>
            </w:tcBorders>
            <w:shd w:val="clear" w:color="auto" w:fill="auto"/>
            <w:noWrap/>
            <w:vAlign w:val="bottom"/>
            <w:hideMark/>
          </w:tcPr>
          <w:p w14:paraId="677523F8"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Intervention Specialist</w:t>
            </w:r>
          </w:p>
        </w:tc>
        <w:tc>
          <w:tcPr>
            <w:tcW w:w="1820" w:type="dxa"/>
            <w:tcBorders>
              <w:top w:val="nil"/>
              <w:left w:val="nil"/>
              <w:bottom w:val="nil"/>
              <w:right w:val="nil"/>
            </w:tcBorders>
            <w:shd w:val="clear" w:color="auto" w:fill="auto"/>
            <w:noWrap/>
            <w:vAlign w:val="bottom"/>
            <w:hideMark/>
          </w:tcPr>
          <w:p w14:paraId="13F1CEA4"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3</w:t>
            </w:r>
          </w:p>
        </w:tc>
      </w:tr>
      <w:tr w:rsidR="00CA06C1" w:rsidRPr="00350C96" w14:paraId="378156DE" w14:textId="77777777" w:rsidTr="00CA06C1">
        <w:trPr>
          <w:trHeight w:val="300"/>
        </w:trPr>
        <w:tc>
          <w:tcPr>
            <w:tcW w:w="4180" w:type="dxa"/>
            <w:tcBorders>
              <w:top w:val="nil"/>
              <w:left w:val="nil"/>
              <w:bottom w:val="nil"/>
              <w:right w:val="nil"/>
            </w:tcBorders>
            <w:shd w:val="clear" w:color="auto" w:fill="auto"/>
            <w:noWrap/>
            <w:vAlign w:val="bottom"/>
            <w:hideMark/>
          </w:tcPr>
          <w:p w14:paraId="634A8EC5"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Lifeskills Activities Coordinator</w:t>
            </w:r>
          </w:p>
        </w:tc>
        <w:tc>
          <w:tcPr>
            <w:tcW w:w="1820" w:type="dxa"/>
            <w:tcBorders>
              <w:top w:val="nil"/>
              <w:left w:val="nil"/>
              <w:bottom w:val="nil"/>
              <w:right w:val="nil"/>
            </w:tcBorders>
            <w:shd w:val="clear" w:color="auto" w:fill="auto"/>
            <w:noWrap/>
            <w:vAlign w:val="bottom"/>
            <w:hideMark/>
          </w:tcPr>
          <w:p w14:paraId="3E53FF99"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710EEAC9" w14:textId="77777777" w:rsidTr="00CA06C1">
        <w:trPr>
          <w:trHeight w:val="300"/>
        </w:trPr>
        <w:tc>
          <w:tcPr>
            <w:tcW w:w="4180" w:type="dxa"/>
            <w:tcBorders>
              <w:top w:val="nil"/>
              <w:left w:val="nil"/>
              <w:bottom w:val="nil"/>
              <w:right w:val="nil"/>
            </w:tcBorders>
            <w:shd w:val="clear" w:color="auto" w:fill="auto"/>
            <w:noWrap/>
            <w:vAlign w:val="bottom"/>
            <w:hideMark/>
          </w:tcPr>
          <w:p w14:paraId="77EE44A8"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Nurse</w:t>
            </w:r>
          </w:p>
        </w:tc>
        <w:tc>
          <w:tcPr>
            <w:tcW w:w="1820" w:type="dxa"/>
            <w:tcBorders>
              <w:top w:val="nil"/>
              <w:left w:val="nil"/>
              <w:bottom w:val="nil"/>
              <w:right w:val="nil"/>
            </w:tcBorders>
            <w:shd w:val="clear" w:color="auto" w:fill="auto"/>
            <w:noWrap/>
            <w:vAlign w:val="bottom"/>
            <w:hideMark/>
          </w:tcPr>
          <w:p w14:paraId="0ACCE236"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47</w:t>
            </w:r>
          </w:p>
        </w:tc>
      </w:tr>
      <w:tr w:rsidR="00CA06C1" w:rsidRPr="00350C96" w14:paraId="1BE80439" w14:textId="77777777" w:rsidTr="00CA06C1">
        <w:trPr>
          <w:trHeight w:val="300"/>
        </w:trPr>
        <w:tc>
          <w:tcPr>
            <w:tcW w:w="4180" w:type="dxa"/>
            <w:tcBorders>
              <w:top w:val="nil"/>
              <w:left w:val="nil"/>
              <w:bottom w:val="nil"/>
              <w:right w:val="nil"/>
            </w:tcBorders>
            <w:shd w:val="clear" w:color="auto" w:fill="auto"/>
            <w:noWrap/>
            <w:vAlign w:val="bottom"/>
            <w:hideMark/>
          </w:tcPr>
          <w:p w14:paraId="6452118F"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Office Manager</w:t>
            </w:r>
          </w:p>
        </w:tc>
        <w:tc>
          <w:tcPr>
            <w:tcW w:w="1820" w:type="dxa"/>
            <w:tcBorders>
              <w:top w:val="nil"/>
              <w:left w:val="nil"/>
              <w:bottom w:val="nil"/>
              <w:right w:val="nil"/>
            </w:tcBorders>
            <w:shd w:val="clear" w:color="auto" w:fill="auto"/>
            <w:noWrap/>
            <w:vAlign w:val="bottom"/>
            <w:hideMark/>
          </w:tcPr>
          <w:p w14:paraId="3B78948F"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4</w:t>
            </w:r>
          </w:p>
        </w:tc>
      </w:tr>
      <w:tr w:rsidR="00CA06C1" w:rsidRPr="00350C96" w14:paraId="0D4DA212" w14:textId="77777777" w:rsidTr="00CA06C1">
        <w:trPr>
          <w:trHeight w:val="300"/>
        </w:trPr>
        <w:tc>
          <w:tcPr>
            <w:tcW w:w="4180" w:type="dxa"/>
            <w:tcBorders>
              <w:top w:val="nil"/>
              <w:left w:val="nil"/>
              <w:bottom w:val="nil"/>
              <w:right w:val="nil"/>
            </w:tcBorders>
            <w:shd w:val="clear" w:color="auto" w:fill="auto"/>
            <w:noWrap/>
            <w:vAlign w:val="bottom"/>
            <w:hideMark/>
          </w:tcPr>
          <w:p w14:paraId="2EF6C31E"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Other</w:t>
            </w:r>
          </w:p>
        </w:tc>
        <w:tc>
          <w:tcPr>
            <w:tcW w:w="1820" w:type="dxa"/>
            <w:tcBorders>
              <w:top w:val="nil"/>
              <w:left w:val="nil"/>
              <w:bottom w:val="nil"/>
              <w:right w:val="nil"/>
            </w:tcBorders>
            <w:shd w:val="clear" w:color="auto" w:fill="auto"/>
            <w:noWrap/>
            <w:vAlign w:val="bottom"/>
            <w:hideMark/>
          </w:tcPr>
          <w:p w14:paraId="4BA82985"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22</w:t>
            </w:r>
          </w:p>
        </w:tc>
      </w:tr>
      <w:tr w:rsidR="00CA06C1" w:rsidRPr="00350C96" w14:paraId="77D27F72" w14:textId="77777777" w:rsidTr="00CA06C1">
        <w:trPr>
          <w:trHeight w:val="300"/>
        </w:trPr>
        <w:tc>
          <w:tcPr>
            <w:tcW w:w="4180" w:type="dxa"/>
            <w:tcBorders>
              <w:top w:val="nil"/>
              <w:left w:val="nil"/>
              <w:bottom w:val="nil"/>
              <w:right w:val="nil"/>
            </w:tcBorders>
            <w:shd w:val="clear" w:color="auto" w:fill="auto"/>
            <w:noWrap/>
            <w:vAlign w:val="bottom"/>
            <w:hideMark/>
          </w:tcPr>
          <w:p w14:paraId="764F3C57"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Patient Advocate</w:t>
            </w:r>
          </w:p>
        </w:tc>
        <w:tc>
          <w:tcPr>
            <w:tcW w:w="1820" w:type="dxa"/>
            <w:tcBorders>
              <w:top w:val="nil"/>
              <w:left w:val="nil"/>
              <w:bottom w:val="nil"/>
              <w:right w:val="nil"/>
            </w:tcBorders>
            <w:shd w:val="clear" w:color="auto" w:fill="auto"/>
            <w:noWrap/>
            <w:vAlign w:val="bottom"/>
            <w:hideMark/>
          </w:tcPr>
          <w:p w14:paraId="58CAD176"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462EAA7F" w14:textId="77777777" w:rsidTr="00CA06C1">
        <w:trPr>
          <w:trHeight w:val="300"/>
        </w:trPr>
        <w:tc>
          <w:tcPr>
            <w:tcW w:w="4180" w:type="dxa"/>
            <w:tcBorders>
              <w:top w:val="nil"/>
              <w:left w:val="nil"/>
              <w:bottom w:val="nil"/>
              <w:right w:val="nil"/>
            </w:tcBorders>
            <w:shd w:val="clear" w:color="auto" w:fill="auto"/>
            <w:noWrap/>
            <w:vAlign w:val="bottom"/>
            <w:hideMark/>
          </w:tcPr>
          <w:p w14:paraId="6170219D"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Patient Care Tech</w:t>
            </w:r>
          </w:p>
        </w:tc>
        <w:tc>
          <w:tcPr>
            <w:tcW w:w="1820" w:type="dxa"/>
            <w:tcBorders>
              <w:top w:val="nil"/>
              <w:left w:val="nil"/>
              <w:bottom w:val="nil"/>
              <w:right w:val="nil"/>
            </w:tcBorders>
            <w:shd w:val="clear" w:color="auto" w:fill="auto"/>
            <w:noWrap/>
            <w:vAlign w:val="bottom"/>
            <w:hideMark/>
          </w:tcPr>
          <w:p w14:paraId="25C65EC6"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7</w:t>
            </w:r>
          </w:p>
        </w:tc>
      </w:tr>
      <w:tr w:rsidR="00CA06C1" w:rsidRPr="00350C96" w14:paraId="42962B00" w14:textId="77777777" w:rsidTr="00CA06C1">
        <w:trPr>
          <w:trHeight w:val="300"/>
        </w:trPr>
        <w:tc>
          <w:tcPr>
            <w:tcW w:w="4180" w:type="dxa"/>
            <w:tcBorders>
              <w:top w:val="nil"/>
              <w:left w:val="nil"/>
              <w:bottom w:val="nil"/>
              <w:right w:val="nil"/>
            </w:tcBorders>
            <w:shd w:val="clear" w:color="auto" w:fill="auto"/>
            <w:noWrap/>
            <w:vAlign w:val="bottom"/>
            <w:hideMark/>
          </w:tcPr>
          <w:p w14:paraId="074F9871"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Peer Support</w:t>
            </w:r>
          </w:p>
        </w:tc>
        <w:tc>
          <w:tcPr>
            <w:tcW w:w="1820" w:type="dxa"/>
            <w:tcBorders>
              <w:top w:val="nil"/>
              <w:left w:val="nil"/>
              <w:bottom w:val="nil"/>
              <w:right w:val="nil"/>
            </w:tcBorders>
            <w:shd w:val="clear" w:color="auto" w:fill="auto"/>
            <w:noWrap/>
            <w:vAlign w:val="bottom"/>
            <w:hideMark/>
          </w:tcPr>
          <w:p w14:paraId="1397D369"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50</w:t>
            </w:r>
          </w:p>
        </w:tc>
      </w:tr>
      <w:tr w:rsidR="00CA06C1" w:rsidRPr="00350C96" w14:paraId="7EEA1BDB" w14:textId="77777777" w:rsidTr="00CA06C1">
        <w:trPr>
          <w:trHeight w:val="300"/>
        </w:trPr>
        <w:tc>
          <w:tcPr>
            <w:tcW w:w="4180" w:type="dxa"/>
            <w:tcBorders>
              <w:top w:val="nil"/>
              <w:left w:val="nil"/>
              <w:bottom w:val="nil"/>
              <w:right w:val="nil"/>
            </w:tcBorders>
            <w:shd w:val="clear" w:color="auto" w:fill="auto"/>
            <w:noWrap/>
            <w:vAlign w:val="bottom"/>
            <w:hideMark/>
          </w:tcPr>
          <w:p w14:paraId="15FC8043"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Personnel Officer</w:t>
            </w:r>
          </w:p>
        </w:tc>
        <w:tc>
          <w:tcPr>
            <w:tcW w:w="1820" w:type="dxa"/>
            <w:tcBorders>
              <w:top w:val="nil"/>
              <w:left w:val="nil"/>
              <w:bottom w:val="nil"/>
              <w:right w:val="nil"/>
            </w:tcBorders>
            <w:shd w:val="clear" w:color="auto" w:fill="auto"/>
            <w:noWrap/>
            <w:vAlign w:val="bottom"/>
            <w:hideMark/>
          </w:tcPr>
          <w:p w14:paraId="12D134FA"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CA06C1" w:rsidRPr="00350C96" w14:paraId="598677BB" w14:textId="77777777" w:rsidTr="00CA06C1">
        <w:trPr>
          <w:trHeight w:val="300"/>
        </w:trPr>
        <w:tc>
          <w:tcPr>
            <w:tcW w:w="4180" w:type="dxa"/>
            <w:tcBorders>
              <w:top w:val="nil"/>
              <w:left w:val="nil"/>
              <w:bottom w:val="nil"/>
              <w:right w:val="nil"/>
            </w:tcBorders>
            <w:shd w:val="clear" w:color="auto" w:fill="auto"/>
            <w:noWrap/>
            <w:vAlign w:val="bottom"/>
            <w:hideMark/>
          </w:tcPr>
          <w:p w14:paraId="763B93DF"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Pharmacist</w:t>
            </w:r>
          </w:p>
        </w:tc>
        <w:tc>
          <w:tcPr>
            <w:tcW w:w="1820" w:type="dxa"/>
            <w:tcBorders>
              <w:top w:val="nil"/>
              <w:left w:val="nil"/>
              <w:bottom w:val="nil"/>
              <w:right w:val="nil"/>
            </w:tcBorders>
            <w:shd w:val="clear" w:color="auto" w:fill="auto"/>
            <w:noWrap/>
            <w:vAlign w:val="bottom"/>
            <w:hideMark/>
          </w:tcPr>
          <w:p w14:paraId="66A4C0D4"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49613132" w14:textId="77777777" w:rsidTr="00CA06C1">
        <w:trPr>
          <w:trHeight w:val="300"/>
        </w:trPr>
        <w:tc>
          <w:tcPr>
            <w:tcW w:w="4180" w:type="dxa"/>
            <w:tcBorders>
              <w:top w:val="nil"/>
              <w:left w:val="nil"/>
              <w:bottom w:val="nil"/>
              <w:right w:val="nil"/>
            </w:tcBorders>
            <w:shd w:val="clear" w:color="auto" w:fill="auto"/>
            <w:noWrap/>
            <w:vAlign w:val="bottom"/>
            <w:hideMark/>
          </w:tcPr>
          <w:p w14:paraId="16AC1E4C"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Physician</w:t>
            </w:r>
          </w:p>
        </w:tc>
        <w:tc>
          <w:tcPr>
            <w:tcW w:w="1820" w:type="dxa"/>
            <w:tcBorders>
              <w:top w:val="nil"/>
              <w:left w:val="nil"/>
              <w:bottom w:val="nil"/>
              <w:right w:val="nil"/>
            </w:tcBorders>
            <w:shd w:val="clear" w:color="auto" w:fill="auto"/>
            <w:noWrap/>
            <w:vAlign w:val="bottom"/>
            <w:hideMark/>
          </w:tcPr>
          <w:p w14:paraId="64130985"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24</w:t>
            </w:r>
          </w:p>
        </w:tc>
      </w:tr>
      <w:tr w:rsidR="00CA06C1" w:rsidRPr="00350C96" w14:paraId="01B46EEB" w14:textId="77777777" w:rsidTr="00CA06C1">
        <w:trPr>
          <w:trHeight w:val="300"/>
        </w:trPr>
        <w:tc>
          <w:tcPr>
            <w:tcW w:w="4180" w:type="dxa"/>
            <w:tcBorders>
              <w:top w:val="nil"/>
              <w:left w:val="nil"/>
              <w:bottom w:val="nil"/>
              <w:right w:val="nil"/>
            </w:tcBorders>
            <w:shd w:val="clear" w:color="auto" w:fill="auto"/>
            <w:noWrap/>
            <w:vAlign w:val="bottom"/>
            <w:hideMark/>
          </w:tcPr>
          <w:p w14:paraId="30A92B00"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Physician's Assistant</w:t>
            </w:r>
          </w:p>
        </w:tc>
        <w:tc>
          <w:tcPr>
            <w:tcW w:w="1820" w:type="dxa"/>
            <w:tcBorders>
              <w:top w:val="nil"/>
              <w:left w:val="nil"/>
              <w:bottom w:val="nil"/>
              <w:right w:val="nil"/>
            </w:tcBorders>
            <w:shd w:val="clear" w:color="auto" w:fill="auto"/>
            <w:noWrap/>
            <w:vAlign w:val="bottom"/>
            <w:hideMark/>
          </w:tcPr>
          <w:p w14:paraId="64E35EB0"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3</w:t>
            </w:r>
          </w:p>
        </w:tc>
      </w:tr>
      <w:tr w:rsidR="00CA06C1" w:rsidRPr="00350C96" w14:paraId="28C2F272" w14:textId="77777777" w:rsidTr="00CA06C1">
        <w:trPr>
          <w:trHeight w:val="300"/>
        </w:trPr>
        <w:tc>
          <w:tcPr>
            <w:tcW w:w="4180" w:type="dxa"/>
            <w:tcBorders>
              <w:top w:val="nil"/>
              <w:left w:val="nil"/>
              <w:bottom w:val="nil"/>
              <w:right w:val="nil"/>
            </w:tcBorders>
            <w:shd w:val="clear" w:color="auto" w:fill="auto"/>
            <w:noWrap/>
            <w:vAlign w:val="bottom"/>
            <w:hideMark/>
          </w:tcPr>
          <w:p w14:paraId="020FCCD8"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Program Manager</w:t>
            </w:r>
          </w:p>
        </w:tc>
        <w:tc>
          <w:tcPr>
            <w:tcW w:w="1820" w:type="dxa"/>
            <w:tcBorders>
              <w:top w:val="nil"/>
              <w:left w:val="nil"/>
              <w:bottom w:val="nil"/>
              <w:right w:val="nil"/>
            </w:tcBorders>
            <w:shd w:val="clear" w:color="auto" w:fill="auto"/>
            <w:noWrap/>
            <w:vAlign w:val="bottom"/>
            <w:hideMark/>
          </w:tcPr>
          <w:p w14:paraId="3332390A"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6</w:t>
            </w:r>
          </w:p>
        </w:tc>
      </w:tr>
      <w:tr w:rsidR="00CA06C1" w:rsidRPr="00350C96" w14:paraId="50A6E743" w14:textId="77777777" w:rsidTr="00CA06C1">
        <w:trPr>
          <w:trHeight w:val="300"/>
        </w:trPr>
        <w:tc>
          <w:tcPr>
            <w:tcW w:w="4180" w:type="dxa"/>
            <w:tcBorders>
              <w:top w:val="nil"/>
              <w:left w:val="nil"/>
              <w:bottom w:val="nil"/>
              <w:right w:val="nil"/>
            </w:tcBorders>
            <w:shd w:val="clear" w:color="auto" w:fill="auto"/>
            <w:noWrap/>
            <w:vAlign w:val="bottom"/>
            <w:hideMark/>
          </w:tcPr>
          <w:p w14:paraId="59DBCBFD"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Project Assistant</w:t>
            </w:r>
          </w:p>
        </w:tc>
        <w:tc>
          <w:tcPr>
            <w:tcW w:w="1820" w:type="dxa"/>
            <w:tcBorders>
              <w:top w:val="nil"/>
              <w:left w:val="nil"/>
              <w:bottom w:val="nil"/>
              <w:right w:val="nil"/>
            </w:tcBorders>
            <w:shd w:val="clear" w:color="auto" w:fill="auto"/>
            <w:noWrap/>
            <w:vAlign w:val="bottom"/>
            <w:hideMark/>
          </w:tcPr>
          <w:p w14:paraId="602D9B2D"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1DE98FBE" w14:textId="77777777" w:rsidTr="00CA06C1">
        <w:trPr>
          <w:trHeight w:val="300"/>
        </w:trPr>
        <w:tc>
          <w:tcPr>
            <w:tcW w:w="4180" w:type="dxa"/>
            <w:tcBorders>
              <w:top w:val="nil"/>
              <w:left w:val="nil"/>
              <w:bottom w:val="nil"/>
              <w:right w:val="nil"/>
            </w:tcBorders>
            <w:shd w:val="clear" w:color="auto" w:fill="auto"/>
            <w:noWrap/>
            <w:vAlign w:val="bottom"/>
            <w:hideMark/>
          </w:tcPr>
          <w:p w14:paraId="2E02CDFB"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Project Director</w:t>
            </w:r>
          </w:p>
        </w:tc>
        <w:tc>
          <w:tcPr>
            <w:tcW w:w="1820" w:type="dxa"/>
            <w:tcBorders>
              <w:top w:val="nil"/>
              <w:left w:val="nil"/>
              <w:bottom w:val="nil"/>
              <w:right w:val="nil"/>
            </w:tcBorders>
            <w:shd w:val="clear" w:color="auto" w:fill="auto"/>
            <w:noWrap/>
            <w:vAlign w:val="bottom"/>
            <w:hideMark/>
          </w:tcPr>
          <w:p w14:paraId="3CA4EB74"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CA06C1" w:rsidRPr="00350C96" w14:paraId="7EFB5C16" w14:textId="77777777" w:rsidTr="00CA06C1">
        <w:trPr>
          <w:trHeight w:val="300"/>
        </w:trPr>
        <w:tc>
          <w:tcPr>
            <w:tcW w:w="4180" w:type="dxa"/>
            <w:tcBorders>
              <w:top w:val="nil"/>
              <w:left w:val="nil"/>
              <w:bottom w:val="nil"/>
              <w:right w:val="nil"/>
            </w:tcBorders>
            <w:shd w:val="clear" w:color="auto" w:fill="auto"/>
            <w:noWrap/>
            <w:vAlign w:val="bottom"/>
            <w:hideMark/>
          </w:tcPr>
          <w:p w14:paraId="243C3442"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Quality Assurance Specialist</w:t>
            </w:r>
          </w:p>
        </w:tc>
        <w:tc>
          <w:tcPr>
            <w:tcW w:w="1820" w:type="dxa"/>
            <w:tcBorders>
              <w:top w:val="nil"/>
              <w:left w:val="nil"/>
              <w:bottom w:val="nil"/>
              <w:right w:val="nil"/>
            </w:tcBorders>
            <w:shd w:val="clear" w:color="auto" w:fill="auto"/>
            <w:noWrap/>
            <w:vAlign w:val="bottom"/>
            <w:hideMark/>
          </w:tcPr>
          <w:p w14:paraId="34AD7F59"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6</w:t>
            </w:r>
          </w:p>
        </w:tc>
      </w:tr>
      <w:tr w:rsidR="00CA06C1" w:rsidRPr="00350C96" w14:paraId="4FD06375" w14:textId="77777777" w:rsidTr="00CA06C1">
        <w:trPr>
          <w:trHeight w:val="300"/>
        </w:trPr>
        <w:tc>
          <w:tcPr>
            <w:tcW w:w="4180" w:type="dxa"/>
            <w:tcBorders>
              <w:top w:val="nil"/>
              <w:left w:val="nil"/>
              <w:bottom w:val="nil"/>
              <w:right w:val="nil"/>
            </w:tcBorders>
            <w:shd w:val="clear" w:color="auto" w:fill="auto"/>
            <w:noWrap/>
            <w:vAlign w:val="bottom"/>
            <w:hideMark/>
          </w:tcPr>
          <w:p w14:paraId="0C08A145"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Receptionist</w:t>
            </w:r>
          </w:p>
        </w:tc>
        <w:tc>
          <w:tcPr>
            <w:tcW w:w="1820" w:type="dxa"/>
            <w:tcBorders>
              <w:top w:val="nil"/>
              <w:left w:val="nil"/>
              <w:bottom w:val="nil"/>
              <w:right w:val="nil"/>
            </w:tcBorders>
            <w:shd w:val="clear" w:color="auto" w:fill="auto"/>
            <w:noWrap/>
            <w:vAlign w:val="bottom"/>
            <w:hideMark/>
          </w:tcPr>
          <w:p w14:paraId="421F8F7C"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24</w:t>
            </w:r>
          </w:p>
        </w:tc>
      </w:tr>
      <w:tr w:rsidR="00CA06C1" w:rsidRPr="00350C96" w14:paraId="4914114B" w14:textId="77777777" w:rsidTr="00CA06C1">
        <w:trPr>
          <w:trHeight w:val="300"/>
        </w:trPr>
        <w:tc>
          <w:tcPr>
            <w:tcW w:w="4180" w:type="dxa"/>
            <w:tcBorders>
              <w:top w:val="nil"/>
              <w:left w:val="nil"/>
              <w:bottom w:val="nil"/>
              <w:right w:val="nil"/>
            </w:tcBorders>
            <w:shd w:val="clear" w:color="auto" w:fill="auto"/>
            <w:noWrap/>
            <w:vAlign w:val="bottom"/>
            <w:hideMark/>
          </w:tcPr>
          <w:p w14:paraId="0884706D"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Research Assistant</w:t>
            </w:r>
          </w:p>
        </w:tc>
        <w:tc>
          <w:tcPr>
            <w:tcW w:w="1820" w:type="dxa"/>
            <w:tcBorders>
              <w:top w:val="nil"/>
              <w:left w:val="nil"/>
              <w:bottom w:val="nil"/>
              <w:right w:val="nil"/>
            </w:tcBorders>
            <w:shd w:val="clear" w:color="auto" w:fill="auto"/>
            <w:noWrap/>
            <w:vAlign w:val="bottom"/>
            <w:hideMark/>
          </w:tcPr>
          <w:p w14:paraId="5BD9AECF"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1E57CAA9" w14:textId="77777777" w:rsidTr="00CA06C1">
        <w:trPr>
          <w:trHeight w:val="300"/>
        </w:trPr>
        <w:tc>
          <w:tcPr>
            <w:tcW w:w="4180" w:type="dxa"/>
            <w:tcBorders>
              <w:top w:val="nil"/>
              <w:left w:val="nil"/>
              <w:bottom w:val="nil"/>
              <w:right w:val="nil"/>
            </w:tcBorders>
            <w:shd w:val="clear" w:color="auto" w:fill="auto"/>
            <w:noWrap/>
            <w:vAlign w:val="bottom"/>
            <w:hideMark/>
          </w:tcPr>
          <w:p w14:paraId="21E838C6"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Research Coordinator</w:t>
            </w:r>
          </w:p>
        </w:tc>
        <w:tc>
          <w:tcPr>
            <w:tcW w:w="1820" w:type="dxa"/>
            <w:tcBorders>
              <w:top w:val="nil"/>
              <w:left w:val="nil"/>
              <w:bottom w:val="nil"/>
              <w:right w:val="nil"/>
            </w:tcBorders>
            <w:shd w:val="clear" w:color="auto" w:fill="auto"/>
            <w:noWrap/>
            <w:vAlign w:val="bottom"/>
            <w:hideMark/>
          </w:tcPr>
          <w:p w14:paraId="64D6C531"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w:t>
            </w:r>
          </w:p>
        </w:tc>
      </w:tr>
      <w:tr w:rsidR="00CA06C1" w:rsidRPr="00350C96" w14:paraId="7C05AE7F" w14:textId="77777777" w:rsidTr="00CA06C1">
        <w:trPr>
          <w:trHeight w:val="300"/>
        </w:trPr>
        <w:tc>
          <w:tcPr>
            <w:tcW w:w="4180" w:type="dxa"/>
            <w:tcBorders>
              <w:top w:val="nil"/>
              <w:left w:val="nil"/>
              <w:bottom w:val="nil"/>
              <w:right w:val="nil"/>
            </w:tcBorders>
            <w:shd w:val="clear" w:color="auto" w:fill="auto"/>
            <w:noWrap/>
            <w:vAlign w:val="bottom"/>
            <w:hideMark/>
          </w:tcPr>
          <w:p w14:paraId="2906716A"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Residential / Technical Assistant</w:t>
            </w:r>
          </w:p>
        </w:tc>
        <w:tc>
          <w:tcPr>
            <w:tcW w:w="1820" w:type="dxa"/>
            <w:tcBorders>
              <w:top w:val="nil"/>
              <w:left w:val="nil"/>
              <w:bottom w:val="nil"/>
              <w:right w:val="nil"/>
            </w:tcBorders>
            <w:shd w:val="clear" w:color="auto" w:fill="auto"/>
            <w:noWrap/>
            <w:vAlign w:val="bottom"/>
            <w:hideMark/>
          </w:tcPr>
          <w:p w14:paraId="7739B5F0"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16</w:t>
            </w:r>
          </w:p>
        </w:tc>
      </w:tr>
      <w:tr w:rsidR="00CA06C1" w:rsidRPr="00350C96" w14:paraId="1FB3E48E" w14:textId="77777777" w:rsidTr="00CA06C1">
        <w:trPr>
          <w:trHeight w:val="300"/>
        </w:trPr>
        <w:tc>
          <w:tcPr>
            <w:tcW w:w="4180" w:type="dxa"/>
            <w:tcBorders>
              <w:top w:val="nil"/>
              <w:left w:val="nil"/>
              <w:bottom w:val="nil"/>
              <w:right w:val="nil"/>
            </w:tcBorders>
            <w:shd w:val="clear" w:color="auto" w:fill="auto"/>
            <w:noWrap/>
            <w:vAlign w:val="bottom"/>
            <w:hideMark/>
          </w:tcPr>
          <w:p w14:paraId="01043726"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Secretary</w:t>
            </w:r>
          </w:p>
        </w:tc>
        <w:tc>
          <w:tcPr>
            <w:tcW w:w="1820" w:type="dxa"/>
            <w:tcBorders>
              <w:top w:val="nil"/>
              <w:left w:val="nil"/>
              <w:bottom w:val="nil"/>
              <w:right w:val="nil"/>
            </w:tcBorders>
            <w:shd w:val="clear" w:color="auto" w:fill="auto"/>
            <w:noWrap/>
            <w:vAlign w:val="bottom"/>
            <w:hideMark/>
          </w:tcPr>
          <w:p w14:paraId="19C46DC5"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7</w:t>
            </w:r>
          </w:p>
        </w:tc>
      </w:tr>
      <w:tr w:rsidR="00CA06C1" w:rsidRPr="00350C96" w14:paraId="61B3CE13" w14:textId="77777777" w:rsidTr="00CA06C1">
        <w:trPr>
          <w:trHeight w:val="300"/>
        </w:trPr>
        <w:tc>
          <w:tcPr>
            <w:tcW w:w="4180" w:type="dxa"/>
            <w:tcBorders>
              <w:top w:val="nil"/>
              <w:left w:val="nil"/>
              <w:bottom w:val="nil"/>
              <w:right w:val="nil"/>
            </w:tcBorders>
            <w:shd w:val="clear" w:color="auto" w:fill="auto"/>
            <w:noWrap/>
            <w:vAlign w:val="bottom"/>
            <w:hideMark/>
          </w:tcPr>
          <w:p w14:paraId="5353CD3A"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Treatment Director</w:t>
            </w:r>
          </w:p>
        </w:tc>
        <w:tc>
          <w:tcPr>
            <w:tcW w:w="1820" w:type="dxa"/>
            <w:tcBorders>
              <w:top w:val="nil"/>
              <w:left w:val="nil"/>
              <w:bottom w:val="nil"/>
              <w:right w:val="nil"/>
            </w:tcBorders>
            <w:shd w:val="clear" w:color="auto" w:fill="auto"/>
            <w:noWrap/>
            <w:vAlign w:val="bottom"/>
            <w:hideMark/>
          </w:tcPr>
          <w:p w14:paraId="50F4FDA7"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18</w:t>
            </w:r>
          </w:p>
        </w:tc>
      </w:tr>
      <w:tr w:rsidR="00CA06C1" w:rsidRPr="00350C96" w14:paraId="2B72D782" w14:textId="77777777" w:rsidTr="00CA06C1">
        <w:trPr>
          <w:trHeight w:val="300"/>
        </w:trPr>
        <w:tc>
          <w:tcPr>
            <w:tcW w:w="4180" w:type="dxa"/>
            <w:tcBorders>
              <w:top w:val="nil"/>
              <w:left w:val="nil"/>
              <w:bottom w:val="nil"/>
              <w:right w:val="nil"/>
            </w:tcBorders>
            <w:shd w:val="clear" w:color="auto" w:fill="auto"/>
            <w:noWrap/>
            <w:vAlign w:val="bottom"/>
            <w:hideMark/>
          </w:tcPr>
          <w:p w14:paraId="49F5AA02" w14:textId="77777777"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UR Coordinator</w:t>
            </w:r>
          </w:p>
        </w:tc>
        <w:tc>
          <w:tcPr>
            <w:tcW w:w="1820" w:type="dxa"/>
            <w:tcBorders>
              <w:top w:val="nil"/>
              <w:left w:val="nil"/>
              <w:bottom w:val="nil"/>
              <w:right w:val="nil"/>
            </w:tcBorders>
            <w:shd w:val="clear" w:color="auto" w:fill="auto"/>
            <w:noWrap/>
            <w:vAlign w:val="bottom"/>
            <w:hideMark/>
          </w:tcPr>
          <w:p w14:paraId="7087F946" w14:textId="77777777" w:rsidR="00CA06C1" w:rsidRPr="00350C96" w:rsidRDefault="00CA06C1" w:rsidP="00CA06C1">
            <w:pPr>
              <w:jc w:val="right"/>
              <w:rPr>
                <w:rFonts w:ascii="Calibri" w:eastAsia="Times New Roman" w:hAnsi="Calibri" w:cs="Calibri"/>
                <w:color w:val="000000"/>
                <w:szCs w:val="22"/>
              </w:rPr>
            </w:pPr>
            <w:r w:rsidRPr="00350C96">
              <w:rPr>
                <w:rFonts w:ascii="Calibri" w:eastAsia="Times New Roman" w:hAnsi="Calibri" w:cs="Calibri"/>
                <w:color w:val="000000"/>
                <w:szCs w:val="22"/>
              </w:rPr>
              <w:t>2</w:t>
            </w:r>
          </w:p>
        </w:tc>
      </w:tr>
      <w:tr w:rsidR="00CA06C1" w:rsidRPr="00350C96" w14:paraId="54DD8941" w14:textId="77777777" w:rsidTr="00CA06C1">
        <w:trPr>
          <w:trHeight w:val="300"/>
        </w:trPr>
        <w:tc>
          <w:tcPr>
            <w:tcW w:w="4180" w:type="dxa"/>
            <w:tcBorders>
              <w:top w:val="nil"/>
              <w:left w:val="nil"/>
              <w:bottom w:val="nil"/>
              <w:right w:val="nil"/>
            </w:tcBorders>
            <w:shd w:val="clear" w:color="auto" w:fill="auto"/>
            <w:noWrap/>
            <w:vAlign w:val="bottom"/>
            <w:hideMark/>
          </w:tcPr>
          <w:p w14:paraId="6FC27169" w14:textId="5BC03BB3" w:rsidR="00CA06C1" w:rsidRPr="00350C96" w:rsidRDefault="00CA06C1" w:rsidP="00CA06C1">
            <w:pPr>
              <w:rPr>
                <w:rFonts w:ascii="Calibri" w:eastAsia="Times New Roman" w:hAnsi="Calibri" w:cs="Calibri"/>
                <w:color w:val="000000"/>
                <w:szCs w:val="22"/>
              </w:rPr>
            </w:pPr>
            <w:r w:rsidRPr="00350C96">
              <w:rPr>
                <w:rFonts w:ascii="Calibri" w:eastAsia="Times New Roman" w:hAnsi="Calibri" w:cs="Calibri"/>
                <w:color w:val="000000"/>
                <w:szCs w:val="22"/>
              </w:rPr>
              <w:t>Not Completed</w:t>
            </w:r>
            <w:r w:rsidR="00A02E17" w:rsidRPr="00350C96">
              <w:rPr>
                <w:rFonts w:ascii="Calibri" w:eastAsia="Times New Roman" w:hAnsi="Calibri" w:cs="Calibri"/>
                <w:color w:val="000000"/>
                <w:szCs w:val="22"/>
              </w:rPr>
              <w:t xml:space="preserve"> / unknown</w:t>
            </w:r>
          </w:p>
        </w:tc>
        <w:tc>
          <w:tcPr>
            <w:tcW w:w="1820" w:type="dxa"/>
            <w:tcBorders>
              <w:top w:val="nil"/>
              <w:left w:val="nil"/>
              <w:bottom w:val="nil"/>
              <w:right w:val="nil"/>
            </w:tcBorders>
            <w:shd w:val="clear" w:color="auto" w:fill="auto"/>
            <w:noWrap/>
            <w:vAlign w:val="bottom"/>
            <w:hideMark/>
          </w:tcPr>
          <w:p w14:paraId="1185CB86" w14:textId="1C7A797F" w:rsidR="00CA06C1" w:rsidRPr="00350C96" w:rsidRDefault="00A02E17" w:rsidP="00CA06C1">
            <w:pPr>
              <w:rPr>
                <w:rFonts w:ascii="Calibri" w:eastAsia="Times New Roman" w:hAnsi="Calibri" w:cs="Calibri"/>
                <w:color w:val="000000"/>
                <w:szCs w:val="22"/>
              </w:rPr>
            </w:pPr>
            <w:r w:rsidRPr="00350C96">
              <w:rPr>
                <w:rFonts w:ascii="Calibri" w:eastAsia="Times New Roman" w:hAnsi="Calibri" w:cs="Calibri"/>
                <w:color w:val="000000"/>
                <w:szCs w:val="22"/>
              </w:rPr>
              <w:t xml:space="preserve">                         733</w:t>
            </w:r>
          </w:p>
        </w:tc>
      </w:tr>
    </w:tbl>
    <w:p w14:paraId="133B0A55" w14:textId="77777777" w:rsidR="00DE6437" w:rsidRPr="00350C96" w:rsidRDefault="00DE6437" w:rsidP="00752860">
      <w:pPr>
        <w:rPr>
          <w:rFonts w:asciiTheme="minorHAnsi" w:hAnsiTheme="minorHAnsi" w:cstheme="minorHAnsi"/>
          <w:b/>
          <w:bCs/>
        </w:rPr>
      </w:pPr>
    </w:p>
    <w:p w14:paraId="01C048B2" w14:textId="77777777"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2. Are the total number of “statewide” users know that would need access to all 32</w:t>
      </w:r>
    </w:p>
    <w:p w14:paraId="48B17E8C" w14:textId="351651F2" w:rsidR="00752860" w:rsidRPr="00350C96" w:rsidRDefault="00752860" w:rsidP="00752860">
      <w:pPr>
        <w:rPr>
          <w:rFonts w:asciiTheme="minorHAnsi" w:hAnsiTheme="minorHAnsi" w:cstheme="minorHAnsi"/>
          <w:b/>
          <w:bCs/>
          <w:color w:val="FF0000"/>
        </w:rPr>
      </w:pPr>
      <w:r w:rsidRPr="00350C96">
        <w:rPr>
          <w:rFonts w:asciiTheme="minorHAnsi" w:hAnsiTheme="minorHAnsi" w:cstheme="minorHAnsi"/>
          <w:b/>
          <w:bCs/>
        </w:rPr>
        <w:t>agencies data?</w:t>
      </w:r>
      <w:r w:rsidR="00736B41" w:rsidRPr="00350C96">
        <w:rPr>
          <w:rFonts w:asciiTheme="minorHAnsi" w:hAnsiTheme="minorHAnsi" w:cstheme="minorHAnsi"/>
          <w:b/>
          <w:bCs/>
        </w:rPr>
        <w:t xml:space="preserve"> </w:t>
      </w:r>
      <w:r w:rsidR="00736B41" w:rsidRPr="00350C96">
        <w:rPr>
          <w:rFonts w:asciiTheme="minorHAnsi" w:hAnsiTheme="minorHAnsi" w:cstheme="minorHAnsi"/>
          <w:b/>
          <w:bCs/>
          <w:color w:val="FF0000"/>
        </w:rPr>
        <w:t>BHSA and DAODAS staff, with the potential of committee members needing access for a limited time, could be up to 10-12.</w:t>
      </w:r>
    </w:p>
    <w:p w14:paraId="5C50AF4E" w14:textId="57328700"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3. How many prescribing providers?</w:t>
      </w:r>
      <w:r w:rsidR="00802228" w:rsidRPr="00350C96">
        <w:rPr>
          <w:rFonts w:asciiTheme="minorHAnsi" w:hAnsiTheme="minorHAnsi" w:cstheme="minorHAnsi"/>
          <w:b/>
          <w:bCs/>
        </w:rPr>
        <w:t xml:space="preserve"> </w:t>
      </w:r>
      <w:r w:rsidR="00802228" w:rsidRPr="00350C96">
        <w:rPr>
          <w:rFonts w:asciiTheme="minorHAnsi" w:hAnsiTheme="minorHAnsi" w:cstheme="minorHAnsi"/>
          <w:b/>
          <w:bCs/>
          <w:color w:val="FF0000"/>
        </w:rPr>
        <w:t>We currently have 23 subscribers to DrFirst.</w:t>
      </w:r>
    </w:p>
    <w:p w14:paraId="1E622A24" w14:textId="65814450"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4. Do all prescribing providers prescribe controlled substance?</w:t>
      </w:r>
      <w:r w:rsidR="00802228" w:rsidRPr="00350C96">
        <w:rPr>
          <w:rFonts w:asciiTheme="minorHAnsi" w:hAnsiTheme="minorHAnsi" w:cstheme="minorHAnsi"/>
          <w:b/>
          <w:bCs/>
        </w:rPr>
        <w:t xml:space="preserve"> </w:t>
      </w:r>
      <w:r w:rsidR="00431CED" w:rsidRPr="00350C96">
        <w:rPr>
          <w:rFonts w:asciiTheme="minorHAnsi" w:hAnsiTheme="minorHAnsi" w:cstheme="minorHAnsi"/>
          <w:b/>
          <w:bCs/>
          <w:color w:val="FF0000"/>
        </w:rPr>
        <w:t>We have 18 doing online controlled substance prescribing.</w:t>
      </w:r>
    </w:p>
    <w:p w14:paraId="36F762A6" w14:textId="77777777"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5. Billing questions</w:t>
      </w:r>
    </w:p>
    <w:p w14:paraId="4B903D4A" w14:textId="2B26905F"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a. How many providers do you need to put the rendering NPI in box 24J</w:t>
      </w:r>
      <w:r w:rsidR="00431CED" w:rsidRPr="00350C96">
        <w:rPr>
          <w:rFonts w:asciiTheme="minorHAnsi" w:hAnsiTheme="minorHAnsi" w:cstheme="minorHAnsi"/>
          <w:b/>
          <w:bCs/>
        </w:rPr>
        <w:t xml:space="preserve"> </w:t>
      </w:r>
    </w:p>
    <w:p w14:paraId="778C288E" w14:textId="1B8B19C4"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b. How many of those providers are billing under 30 claims a month</w:t>
      </w:r>
      <w:r w:rsidR="00431CED" w:rsidRPr="00350C96">
        <w:rPr>
          <w:rFonts w:asciiTheme="minorHAnsi" w:hAnsiTheme="minorHAnsi" w:cstheme="minorHAnsi"/>
          <w:b/>
          <w:bCs/>
        </w:rPr>
        <w:t xml:space="preserve"> - </w:t>
      </w:r>
      <w:r w:rsidR="00431CED" w:rsidRPr="00350C96">
        <w:rPr>
          <w:rFonts w:asciiTheme="minorHAnsi" w:hAnsiTheme="minorHAnsi" w:cstheme="minorHAnsi"/>
          <w:b/>
          <w:bCs/>
          <w:color w:val="FF0000"/>
        </w:rPr>
        <w:t>None</w:t>
      </w:r>
    </w:p>
    <w:p w14:paraId="56FCC645" w14:textId="7FC4268A"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c. Does BHSA use UB04 billing, etc.</w:t>
      </w:r>
      <w:r w:rsidR="00431CED" w:rsidRPr="00350C96">
        <w:rPr>
          <w:rFonts w:asciiTheme="minorHAnsi" w:hAnsiTheme="minorHAnsi" w:cstheme="minorHAnsi"/>
          <w:b/>
          <w:bCs/>
        </w:rPr>
        <w:t xml:space="preserve"> - </w:t>
      </w:r>
      <w:r w:rsidR="00431CED" w:rsidRPr="00350C96">
        <w:rPr>
          <w:rFonts w:asciiTheme="minorHAnsi" w:hAnsiTheme="minorHAnsi" w:cstheme="minorHAnsi"/>
          <w:b/>
          <w:bCs/>
          <w:color w:val="FF0000"/>
        </w:rPr>
        <w:t>Yes</w:t>
      </w:r>
    </w:p>
    <w:p w14:paraId="3A4F3A7B" w14:textId="4877CAC9" w:rsidR="00752860" w:rsidRPr="00350C96" w:rsidRDefault="00752860" w:rsidP="00752860">
      <w:pPr>
        <w:rPr>
          <w:rFonts w:asciiTheme="minorHAnsi" w:hAnsiTheme="minorHAnsi" w:cstheme="minorHAnsi"/>
          <w:b/>
          <w:bCs/>
          <w:color w:val="FF0000"/>
        </w:rPr>
      </w:pPr>
      <w:r w:rsidRPr="00350C96">
        <w:rPr>
          <w:rFonts w:asciiTheme="minorHAnsi" w:hAnsiTheme="minorHAnsi" w:cstheme="minorHAnsi"/>
          <w:b/>
          <w:bCs/>
        </w:rPr>
        <w:t>6. Does BHSA currently require state reporting/submission electronically?</w:t>
      </w:r>
      <w:r w:rsidR="00431CED" w:rsidRPr="00350C96">
        <w:rPr>
          <w:rFonts w:asciiTheme="minorHAnsi" w:hAnsiTheme="minorHAnsi" w:cstheme="minorHAnsi"/>
          <w:b/>
          <w:bCs/>
        </w:rPr>
        <w:t xml:space="preserve"> – </w:t>
      </w:r>
      <w:r w:rsidR="00431CED" w:rsidRPr="00350C96">
        <w:rPr>
          <w:rFonts w:asciiTheme="minorHAnsi" w:hAnsiTheme="minorHAnsi" w:cstheme="minorHAnsi"/>
          <w:b/>
          <w:bCs/>
          <w:color w:val="FF0000"/>
        </w:rPr>
        <w:t>Currently we pull reports, save and then upload to the DAODAS system. Or DAODAS pulls reports and submits to the federal government. We would like to improve upon this process.</w:t>
      </w:r>
    </w:p>
    <w:p w14:paraId="0C834C5D" w14:textId="77777777"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7. How many service programs does BHSA of South Carolina have within the 60</w:t>
      </w:r>
    </w:p>
    <w:p w14:paraId="241550CC" w14:textId="6153BF5C" w:rsidR="00752860" w:rsidRPr="00350C96" w:rsidRDefault="00752860" w:rsidP="00752860">
      <w:pPr>
        <w:rPr>
          <w:rFonts w:asciiTheme="minorHAnsi" w:hAnsiTheme="minorHAnsi" w:cstheme="minorHAnsi"/>
          <w:b/>
          <w:bCs/>
          <w:color w:val="FF0000"/>
        </w:rPr>
      </w:pPr>
      <w:r w:rsidRPr="00350C96">
        <w:rPr>
          <w:rFonts w:asciiTheme="minorHAnsi" w:hAnsiTheme="minorHAnsi" w:cstheme="minorHAnsi"/>
          <w:b/>
          <w:bCs/>
        </w:rPr>
        <w:t>sites/locations?</w:t>
      </w:r>
      <w:r w:rsidR="00431CED" w:rsidRPr="00350C96">
        <w:rPr>
          <w:rFonts w:asciiTheme="minorHAnsi" w:hAnsiTheme="minorHAnsi" w:cstheme="minorHAnsi"/>
          <w:b/>
          <w:bCs/>
        </w:rPr>
        <w:t xml:space="preserve"> – </w:t>
      </w:r>
      <w:r w:rsidR="00431CED" w:rsidRPr="00350C96">
        <w:rPr>
          <w:rFonts w:asciiTheme="minorHAnsi" w:hAnsiTheme="minorHAnsi" w:cstheme="minorHAnsi"/>
          <w:b/>
          <w:bCs/>
          <w:color w:val="FF0000"/>
        </w:rPr>
        <w:t>Please see previous answer on page 1.</w:t>
      </w:r>
    </w:p>
    <w:p w14:paraId="60C960BF" w14:textId="6AA70569"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8. Do any/all providers utilize Telehealth?</w:t>
      </w:r>
      <w:r w:rsidR="00431CED" w:rsidRPr="00350C96">
        <w:rPr>
          <w:rFonts w:asciiTheme="minorHAnsi" w:hAnsiTheme="minorHAnsi" w:cstheme="minorHAnsi"/>
          <w:b/>
          <w:bCs/>
        </w:rPr>
        <w:t xml:space="preserve"> – </w:t>
      </w:r>
      <w:r w:rsidR="00431CED" w:rsidRPr="00350C96">
        <w:rPr>
          <w:rFonts w:asciiTheme="minorHAnsi" w:hAnsiTheme="minorHAnsi" w:cstheme="minorHAnsi"/>
          <w:b/>
          <w:bCs/>
          <w:color w:val="FF0000"/>
        </w:rPr>
        <w:t>All have the option and the ability should be incorporated into the EHR for ease of use for the patient and the counselor / staff.</w:t>
      </w:r>
    </w:p>
    <w:p w14:paraId="289179E5" w14:textId="77777777"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9. What are the top three (3) pain points with the current EHR System that should be</w:t>
      </w:r>
    </w:p>
    <w:p w14:paraId="6FFE1F5A" w14:textId="32FEE89B"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resolved in the new system?</w:t>
      </w:r>
    </w:p>
    <w:p w14:paraId="782E4418" w14:textId="738E35FA" w:rsidR="000548EF" w:rsidRPr="0064027A" w:rsidRDefault="000548EF" w:rsidP="000548EF">
      <w:pPr>
        <w:pStyle w:val="ListParagraph"/>
        <w:numPr>
          <w:ilvl w:val="0"/>
          <w:numId w:val="1"/>
        </w:numPr>
        <w:rPr>
          <w:rFonts w:asciiTheme="minorHAnsi" w:hAnsiTheme="minorHAnsi" w:cstheme="minorHAnsi"/>
          <w:b/>
          <w:bCs/>
          <w:color w:val="FF0000"/>
        </w:rPr>
      </w:pPr>
      <w:r w:rsidRPr="0064027A">
        <w:rPr>
          <w:rFonts w:asciiTheme="minorHAnsi" w:hAnsiTheme="minorHAnsi" w:cstheme="minorHAnsi"/>
          <w:b/>
          <w:bCs/>
          <w:color w:val="FF0000"/>
        </w:rPr>
        <w:t>Better Reporting options</w:t>
      </w:r>
    </w:p>
    <w:p w14:paraId="31B9BDA5" w14:textId="1EED848F" w:rsidR="000548EF" w:rsidRDefault="000548EF" w:rsidP="000548EF">
      <w:pPr>
        <w:pStyle w:val="ListParagraph"/>
        <w:numPr>
          <w:ilvl w:val="0"/>
          <w:numId w:val="1"/>
        </w:numPr>
        <w:rPr>
          <w:rFonts w:asciiTheme="minorHAnsi" w:hAnsiTheme="minorHAnsi" w:cstheme="minorHAnsi"/>
          <w:b/>
          <w:bCs/>
          <w:color w:val="FF0000"/>
        </w:rPr>
      </w:pPr>
      <w:r w:rsidRPr="0064027A">
        <w:rPr>
          <w:rFonts w:asciiTheme="minorHAnsi" w:hAnsiTheme="minorHAnsi" w:cstheme="minorHAnsi"/>
          <w:b/>
          <w:bCs/>
          <w:color w:val="FF0000"/>
        </w:rPr>
        <w:t xml:space="preserve">Patient Portal with </w:t>
      </w:r>
      <w:r w:rsidR="001F4E9D" w:rsidRPr="0064027A">
        <w:rPr>
          <w:rFonts w:asciiTheme="minorHAnsi" w:hAnsiTheme="minorHAnsi" w:cstheme="minorHAnsi"/>
          <w:b/>
          <w:bCs/>
          <w:color w:val="FF0000"/>
        </w:rPr>
        <w:t xml:space="preserve">intake forms, consent forms, appointment requests / reminders, </w:t>
      </w:r>
      <w:r w:rsidR="003A05E7" w:rsidRPr="0064027A">
        <w:rPr>
          <w:rFonts w:asciiTheme="minorHAnsi" w:hAnsiTheme="minorHAnsi" w:cstheme="minorHAnsi"/>
          <w:b/>
          <w:bCs/>
          <w:color w:val="FF0000"/>
        </w:rPr>
        <w:t>bill payment, etc.</w:t>
      </w:r>
    </w:p>
    <w:p w14:paraId="1903344C" w14:textId="3CBE5337" w:rsidR="003A05E7" w:rsidRPr="00ED33A9" w:rsidRDefault="0064027A" w:rsidP="00ED33A9">
      <w:pPr>
        <w:pStyle w:val="ListParagraph"/>
        <w:numPr>
          <w:ilvl w:val="0"/>
          <w:numId w:val="1"/>
        </w:numPr>
        <w:rPr>
          <w:rFonts w:asciiTheme="minorHAnsi" w:hAnsiTheme="minorHAnsi" w:cstheme="minorHAnsi"/>
          <w:b/>
          <w:bCs/>
          <w:color w:val="FF0000"/>
        </w:rPr>
      </w:pPr>
      <w:r>
        <w:rPr>
          <w:rFonts w:asciiTheme="minorHAnsi" w:hAnsiTheme="minorHAnsi" w:cstheme="minorHAnsi"/>
          <w:b/>
          <w:bCs/>
          <w:color w:val="FF0000"/>
        </w:rPr>
        <w:t>Improvements (efficiency, ease of use) for documenting clinical services and communicating with other staff about patient care</w:t>
      </w:r>
      <w:r w:rsidR="00ED33A9">
        <w:rPr>
          <w:rFonts w:asciiTheme="minorHAnsi" w:hAnsiTheme="minorHAnsi" w:cstheme="minorHAnsi"/>
          <w:b/>
          <w:bCs/>
          <w:color w:val="FF0000"/>
        </w:rPr>
        <w:t>, along with the ability to work with agencies in the system on patient care to include sharing of records with consents.</w:t>
      </w:r>
    </w:p>
    <w:p w14:paraId="0305C5BF" w14:textId="42EB82B7"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10. With what systems will the new EHR System be expected to interface/integrate:</w:t>
      </w:r>
    </w:p>
    <w:p w14:paraId="60028E7B" w14:textId="239BF76F" w:rsidR="0067626F" w:rsidRPr="00350C96" w:rsidRDefault="0067626F" w:rsidP="00752860">
      <w:pPr>
        <w:rPr>
          <w:rFonts w:asciiTheme="minorHAnsi" w:hAnsiTheme="minorHAnsi" w:cstheme="minorHAnsi"/>
          <w:b/>
          <w:bCs/>
          <w:color w:val="FF0000"/>
        </w:rPr>
      </w:pPr>
      <w:r w:rsidRPr="00350C96">
        <w:rPr>
          <w:rFonts w:asciiTheme="minorHAnsi" w:hAnsiTheme="minorHAnsi" w:cstheme="minorHAnsi"/>
          <w:b/>
          <w:bCs/>
        </w:rPr>
        <w:tab/>
      </w:r>
      <w:r w:rsidRPr="00350C96">
        <w:rPr>
          <w:rFonts w:asciiTheme="minorHAnsi" w:hAnsiTheme="minorHAnsi" w:cstheme="minorHAnsi"/>
          <w:b/>
          <w:bCs/>
          <w:color w:val="FF0000"/>
        </w:rPr>
        <w:t>SAMHSA GPRA</w:t>
      </w:r>
    </w:p>
    <w:p w14:paraId="0F7FE238" w14:textId="77777777"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a. Laboratories (i.e. LabCorp, Quest, etc.), including Radiology? If yes, please</w:t>
      </w:r>
    </w:p>
    <w:p w14:paraId="381629CE" w14:textId="4554ACDB"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provide the names of the labs?</w:t>
      </w:r>
      <w:r w:rsidR="0067626F" w:rsidRPr="00350C96">
        <w:rPr>
          <w:rFonts w:asciiTheme="minorHAnsi" w:hAnsiTheme="minorHAnsi" w:cstheme="minorHAnsi"/>
          <w:b/>
          <w:bCs/>
        </w:rPr>
        <w:t xml:space="preserve"> – </w:t>
      </w:r>
      <w:r w:rsidR="0067626F" w:rsidRPr="004077E0">
        <w:rPr>
          <w:rFonts w:asciiTheme="minorHAnsi" w:hAnsiTheme="minorHAnsi" w:cstheme="minorHAnsi"/>
          <w:b/>
          <w:bCs/>
          <w:color w:val="FF0000"/>
        </w:rPr>
        <w:t xml:space="preserve">LabCorp, Dominion, Quest, </w:t>
      </w:r>
      <w:r w:rsidR="00A353E6" w:rsidRPr="004077E0">
        <w:rPr>
          <w:rFonts w:asciiTheme="minorHAnsi" w:hAnsiTheme="minorHAnsi" w:cstheme="minorHAnsi"/>
          <w:b/>
          <w:bCs/>
          <w:color w:val="FF0000"/>
        </w:rPr>
        <w:t>in-house labs at LRADAC and Charleston Center, Mako</w:t>
      </w:r>
    </w:p>
    <w:p w14:paraId="454E9BCD" w14:textId="4AF39F59"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b. HIE’s?</w:t>
      </w:r>
      <w:r w:rsidR="00A353E6" w:rsidRPr="00350C96">
        <w:rPr>
          <w:rFonts w:asciiTheme="minorHAnsi" w:hAnsiTheme="minorHAnsi" w:cstheme="minorHAnsi"/>
          <w:b/>
          <w:bCs/>
        </w:rPr>
        <w:t xml:space="preserve"> </w:t>
      </w:r>
      <w:r w:rsidR="004077E0">
        <w:rPr>
          <w:rFonts w:asciiTheme="minorHAnsi" w:hAnsiTheme="minorHAnsi" w:cstheme="minorHAnsi"/>
          <w:b/>
          <w:bCs/>
        </w:rPr>
        <w:t>–</w:t>
      </w:r>
      <w:r w:rsidR="00A353E6" w:rsidRPr="00350C96">
        <w:rPr>
          <w:rFonts w:asciiTheme="minorHAnsi" w:hAnsiTheme="minorHAnsi" w:cstheme="minorHAnsi"/>
          <w:b/>
          <w:bCs/>
        </w:rPr>
        <w:t xml:space="preserve"> </w:t>
      </w:r>
      <w:r w:rsidR="00A353E6" w:rsidRPr="004077E0">
        <w:rPr>
          <w:rFonts w:asciiTheme="minorHAnsi" w:hAnsiTheme="minorHAnsi" w:cstheme="minorHAnsi"/>
          <w:b/>
          <w:bCs/>
          <w:color w:val="FF0000"/>
        </w:rPr>
        <w:t>SCHIEx</w:t>
      </w:r>
      <w:r w:rsidR="004077E0" w:rsidRPr="004077E0">
        <w:rPr>
          <w:rFonts w:asciiTheme="minorHAnsi" w:hAnsiTheme="minorHAnsi" w:cstheme="minorHAnsi"/>
          <w:b/>
          <w:bCs/>
          <w:color w:val="FF0000"/>
        </w:rPr>
        <w:t>, UniteUs</w:t>
      </w:r>
    </w:p>
    <w:p w14:paraId="73BBEAC0" w14:textId="3B615E40"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11. Will you require data migration from legacy system?</w:t>
      </w:r>
      <w:r w:rsidR="00A353E6" w:rsidRPr="00350C96">
        <w:rPr>
          <w:rFonts w:asciiTheme="minorHAnsi" w:hAnsiTheme="minorHAnsi" w:cstheme="minorHAnsi"/>
          <w:b/>
          <w:bCs/>
        </w:rPr>
        <w:t xml:space="preserve"> - </w:t>
      </w:r>
      <w:r w:rsidR="00A353E6" w:rsidRPr="00350C96">
        <w:rPr>
          <w:rFonts w:asciiTheme="minorHAnsi" w:hAnsiTheme="minorHAnsi" w:cstheme="minorHAnsi"/>
          <w:b/>
          <w:bCs/>
          <w:color w:val="FF0000"/>
        </w:rPr>
        <w:t>Yes</w:t>
      </w:r>
    </w:p>
    <w:p w14:paraId="0B29BB71" w14:textId="74EEAD42" w:rsidR="00752860" w:rsidRPr="00350C96" w:rsidRDefault="00752860" w:rsidP="00752860">
      <w:pPr>
        <w:rPr>
          <w:rFonts w:asciiTheme="minorHAnsi" w:hAnsiTheme="minorHAnsi" w:cstheme="minorHAnsi"/>
          <w:b/>
          <w:bCs/>
        </w:rPr>
      </w:pPr>
      <w:r w:rsidRPr="00350C96">
        <w:rPr>
          <w:rFonts w:asciiTheme="minorHAnsi" w:hAnsiTheme="minorHAnsi" w:cstheme="minorHAnsi"/>
          <w:b/>
          <w:bCs/>
        </w:rPr>
        <w:t>a. If yes: Demographics only OR demographics and charts</w:t>
      </w:r>
      <w:r w:rsidR="00A353E6" w:rsidRPr="00350C96">
        <w:rPr>
          <w:rFonts w:asciiTheme="minorHAnsi" w:hAnsiTheme="minorHAnsi" w:cstheme="minorHAnsi"/>
          <w:b/>
          <w:bCs/>
        </w:rPr>
        <w:t xml:space="preserve"> – </w:t>
      </w:r>
      <w:r w:rsidR="00A353E6" w:rsidRPr="00350C96">
        <w:rPr>
          <w:rFonts w:asciiTheme="minorHAnsi" w:hAnsiTheme="minorHAnsi" w:cstheme="minorHAnsi"/>
          <w:b/>
          <w:bCs/>
          <w:color w:val="FF0000"/>
        </w:rPr>
        <w:t>Prefer both</w:t>
      </w:r>
    </w:p>
    <w:p w14:paraId="407361C8" w14:textId="58A6A784" w:rsidR="00752860" w:rsidRPr="00145090" w:rsidRDefault="00752860" w:rsidP="00752860">
      <w:pPr>
        <w:rPr>
          <w:rFonts w:asciiTheme="minorHAnsi" w:hAnsiTheme="minorHAnsi" w:cstheme="minorHAnsi"/>
          <w:b/>
          <w:bCs/>
        </w:rPr>
      </w:pPr>
      <w:r w:rsidRPr="00350C96">
        <w:rPr>
          <w:rFonts w:asciiTheme="minorHAnsi" w:hAnsiTheme="minorHAnsi" w:cstheme="minorHAnsi"/>
          <w:b/>
          <w:bCs/>
        </w:rPr>
        <w:t>b. How many gigabytes of data will you be bringing into the system?</w:t>
      </w:r>
      <w:r w:rsidR="00A353E6" w:rsidRPr="00350C96">
        <w:rPr>
          <w:rFonts w:asciiTheme="minorHAnsi" w:hAnsiTheme="minorHAnsi" w:cstheme="minorHAnsi"/>
          <w:b/>
          <w:bCs/>
        </w:rPr>
        <w:t xml:space="preserve"> – </w:t>
      </w:r>
      <w:r w:rsidR="00A353E6" w:rsidRPr="00350C96">
        <w:rPr>
          <w:rFonts w:asciiTheme="minorHAnsi" w:hAnsiTheme="minorHAnsi" w:cstheme="minorHAnsi"/>
          <w:b/>
          <w:bCs/>
          <w:color w:val="FF0000"/>
        </w:rPr>
        <w:t>We currently have 2,000 in our document library, which doesn’t include the charts.</w:t>
      </w:r>
      <w:r w:rsidR="00A353E6">
        <w:rPr>
          <w:rFonts w:asciiTheme="minorHAnsi" w:hAnsiTheme="minorHAnsi" w:cstheme="minorHAnsi"/>
          <w:b/>
          <w:bCs/>
        </w:rPr>
        <w:t xml:space="preserve"> </w:t>
      </w:r>
    </w:p>
    <w:sectPr w:rsidR="00752860" w:rsidRPr="0014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2ED9"/>
    <w:multiLevelType w:val="hybridMultilevel"/>
    <w:tmpl w:val="D9288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2E451D"/>
    <w:multiLevelType w:val="hybridMultilevel"/>
    <w:tmpl w:val="68E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873774">
    <w:abstractNumId w:val="0"/>
  </w:num>
  <w:num w:numId="2" w16cid:durableId="866481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860"/>
    <w:rsid w:val="00021AAE"/>
    <w:rsid w:val="000548EF"/>
    <w:rsid w:val="00077D72"/>
    <w:rsid w:val="000A6645"/>
    <w:rsid w:val="000D4A78"/>
    <w:rsid w:val="000E7EF5"/>
    <w:rsid w:val="000F4849"/>
    <w:rsid w:val="00145090"/>
    <w:rsid w:val="00192D97"/>
    <w:rsid w:val="001F4E9D"/>
    <w:rsid w:val="00206452"/>
    <w:rsid w:val="00214C81"/>
    <w:rsid w:val="002F3948"/>
    <w:rsid w:val="003125C8"/>
    <w:rsid w:val="00334D0E"/>
    <w:rsid w:val="003407BD"/>
    <w:rsid w:val="00350C96"/>
    <w:rsid w:val="00393E93"/>
    <w:rsid w:val="003A05E7"/>
    <w:rsid w:val="003B5049"/>
    <w:rsid w:val="003E5D0C"/>
    <w:rsid w:val="0040288B"/>
    <w:rsid w:val="004077E0"/>
    <w:rsid w:val="00431CED"/>
    <w:rsid w:val="00493DA7"/>
    <w:rsid w:val="00591183"/>
    <w:rsid w:val="005B4429"/>
    <w:rsid w:val="005D43DF"/>
    <w:rsid w:val="0064027A"/>
    <w:rsid w:val="006478E8"/>
    <w:rsid w:val="00662355"/>
    <w:rsid w:val="0067626F"/>
    <w:rsid w:val="0068754E"/>
    <w:rsid w:val="006D6693"/>
    <w:rsid w:val="00725BB7"/>
    <w:rsid w:val="00736B41"/>
    <w:rsid w:val="00736E17"/>
    <w:rsid w:val="00752860"/>
    <w:rsid w:val="007601D6"/>
    <w:rsid w:val="007C2397"/>
    <w:rsid w:val="007D5F01"/>
    <w:rsid w:val="007F0ACE"/>
    <w:rsid w:val="00802228"/>
    <w:rsid w:val="008057C6"/>
    <w:rsid w:val="00812F43"/>
    <w:rsid w:val="00844FCC"/>
    <w:rsid w:val="00877279"/>
    <w:rsid w:val="008B2878"/>
    <w:rsid w:val="008D0FC6"/>
    <w:rsid w:val="009C6FEB"/>
    <w:rsid w:val="009D39C7"/>
    <w:rsid w:val="00A02E17"/>
    <w:rsid w:val="00A353E6"/>
    <w:rsid w:val="00AA6C40"/>
    <w:rsid w:val="00BD4C85"/>
    <w:rsid w:val="00BD7ACF"/>
    <w:rsid w:val="00C14BD5"/>
    <w:rsid w:val="00CA06C1"/>
    <w:rsid w:val="00DC3584"/>
    <w:rsid w:val="00DE6437"/>
    <w:rsid w:val="00DF1C44"/>
    <w:rsid w:val="00E01107"/>
    <w:rsid w:val="00E100D3"/>
    <w:rsid w:val="00E20770"/>
    <w:rsid w:val="00E25B27"/>
    <w:rsid w:val="00E35422"/>
    <w:rsid w:val="00E80B25"/>
    <w:rsid w:val="00ED33A9"/>
    <w:rsid w:val="00F1666C"/>
    <w:rsid w:val="00F4137F"/>
    <w:rsid w:val="00F4510B"/>
    <w:rsid w:val="00F5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AB1F"/>
  <w15:docId w15:val="{D92F6788-A57D-4DC5-85B8-39C5BDB3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60"/>
    <w:pPr>
      <w:spacing w:after="0" w:line="240" w:lineRule="auto"/>
    </w:pPr>
    <w:rPr>
      <w:rFonts w:ascii="Arial" w:eastAsia="Times" w:hAnsi="Arial" w:cs="Times New Roman"/>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752860"/>
    <w:pPr>
      <w:ind w:left="720"/>
    </w:pPr>
    <w:rPr>
      <w:color w:val="404040" w:themeColor="text1" w:themeTint="BF"/>
      <w:sz w:val="32"/>
      <w:szCs w:val="32"/>
    </w:rPr>
  </w:style>
  <w:style w:type="character" w:customStyle="1" w:styleId="SubtitleChar">
    <w:name w:val="Subtitle Char"/>
    <w:basedOn w:val="DefaultParagraphFont"/>
    <w:link w:val="Subtitle"/>
    <w:uiPriority w:val="99"/>
    <w:rsid w:val="00752860"/>
    <w:rPr>
      <w:rFonts w:ascii="Arial" w:eastAsia="Times" w:hAnsi="Arial" w:cs="Times New Roman"/>
      <w:color w:val="404040" w:themeColor="text1" w:themeTint="BF"/>
      <w:sz w:val="32"/>
      <w:szCs w:val="32"/>
    </w:rPr>
  </w:style>
  <w:style w:type="paragraph" w:styleId="ListParagraph">
    <w:name w:val="List Paragraph"/>
    <w:basedOn w:val="Normal"/>
    <w:uiPriority w:val="34"/>
    <w:qFormat/>
    <w:rsid w:val="0005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422">
      <w:bodyDiv w:val="1"/>
      <w:marLeft w:val="0"/>
      <w:marRight w:val="0"/>
      <w:marTop w:val="0"/>
      <w:marBottom w:val="0"/>
      <w:divBdr>
        <w:top w:val="none" w:sz="0" w:space="0" w:color="auto"/>
        <w:left w:val="none" w:sz="0" w:space="0" w:color="auto"/>
        <w:bottom w:val="none" w:sz="0" w:space="0" w:color="auto"/>
        <w:right w:val="none" w:sz="0" w:space="0" w:color="auto"/>
      </w:divBdr>
    </w:div>
    <w:div w:id="147982176">
      <w:bodyDiv w:val="1"/>
      <w:marLeft w:val="0"/>
      <w:marRight w:val="0"/>
      <w:marTop w:val="0"/>
      <w:marBottom w:val="0"/>
      <w:divBdr>
        <w:top w:val="none" w:sz="0" w:space="0" w:color="auto"/>
        <w:left w:val="none" w:sz="0" w:space="0" w:color="auto"/>
        <w:bottom w:val="none" w:sz="0" w:space="0" w:color="auto"/>
        <w:right w:val="none" w:sz="0" w:space="0" w:color="auto"/>
      </w:divBdr>
    </w:div>
    <w:div w:id="716857992">
      <w:bodyDiv w:val="1"/>
      <w:marLeft w:val="0"/>
      <w:marRight w:val="0"/>
      <w:marTop w:val="0"/>
      <w:marBottom w:val="0"/>
      <w:divBdr>
        <w:top w:val="none" w:sz="0" w:space="0" w:color="auto"/>
        <w:left w:val="none" w:sz="0" w:space="0" w:color="auto"/>
        <w:bottom w:val="none" w:sz="0" w:space="0" w:color="auto"/>
        <w:right w:val="none" w:sz="0" w:space="0" w:color="auto"/>
      </w:divBdr>
    </w:div>
    <w:div w:id="717973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5D8E-CC6F-409B-82A0-990BE4B1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Aldinger</dc:creator>
  <cp:keywords/>
  <dc:description/>
  <cp:lastModifiedBy>Laura Aldinger</cp:lastModifiedBy>
  <cp:revision>29</cp:revision>
  <dcterms:created xsi:type="dcterms:W3CDTF">2022-06-27T18:45:00Z</dcterms:created>
  <dcterms:modified xsi:type="dcterms:W3CDTF">2022-06-28T15:08:00Z</dcterms:modified>
</cp:coreProperties>
</file>