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6576" w14:textId="25C5879A" w:rsidR="00445588" w:rsidRDefault="00445588">
      <w:pPr>
        <w:pStyle w:val="BodyText"/>
        <w:spacing w:before="4"/>
        <w:ind w:left="0"/>
        <w:rPr>
          <w:rFonts w:ascii="Times New Roman"/>
          <w:sz w:val="13"/>
        </w:rPr>
      </w:pPr>
    </w:p>
    <w:p w14:paraId="64D46577" w14:textId="77777777" w:rsidR="00445588" w:rsidRDefault="00445588">
      <w:pPr>
        <w:pStyle w:val="BodyText"/>
        <w:rPr>
          <w:rFonts w:ascii="Times New Roman"/>
          <w:sz w:val="13"/>
        </w:rPr>
        <w:sectPr w:rsidR="00445588">
          <w:type w:val="continuous"/>
          <w:pgSz w:w="12240" w:h="15840"/>
          <w:pgMar w:top="200" w:right="1440" w:bottom="280" w:left="720" w:header="720" w:footer="720" w:gutter="0"/>
          <w:cols w:space="720"/>
        </w:sectPr>
      </w:pPr>
    </w:p>
    <w:p w14:paraId="64D46578" w14:textId="59F92BE6" w:rsidR="00445588" w:rsidRDefault="008C6A27" w:rsidP="004F7B94">
      <w:pPr>
        <w:pStyle w:val="BodyText"/>
        <w:ind w:left="360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A323C9B" wp14:editId="36F35CF4">
            <wp:simplePos x="0" y="0"/>
            <wp:positionH relativeFrom="column">
              <wp:posOffset>38100</wp:posOffset>
            </wp:positionH>
            <wp:positionV relativeFrom="paragraph">
              <wp:posOffset>95885</wp:posOffset>
            </wp:positionV>
            <wp:extent cx="1583672" cy="784860"/>
            <wp:effectExtent l="0" t="0" r="0" b="0"/>
            <wp:wrapNone/>
            <wp:docPr id="36783375" name="Picture 1" descr="A logo with a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3375" name="Picture 1" descr="A logo with a arrow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1" t="22439" r="18975" b="2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56" cy="78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84BF6" w14:textId="67E86860" w:rsidR="008C6A27" w:rsidRPr="00525DA3" w:rsidRDefault="002B2344" w:rsidP="004F7B94">
      <w:pPr>
        <w:pStyle w:val="BodyText"/>
        <w:ind w:left="360"/>
        <w:jc w:val="center"/>
        <w:rPr>
          <w:rFonts w:asciiTheme="minorHAnsi" w:hAnsiTheme="minorHAnsi" w:cstheme="minorHAnsi"/>
          <w:b/>
          <w:bCs/>
          <w:color w:val="416B8E"/>
          <w:sz w:val="48"/>
          <w:szCs w:val="48"/>
        </w:rPr>
      </w:pPr>
      <w:r w:rsidRPr="00525DA3">
        <w:rPr>
          <w:rFonts w:asciiTheme="minorHAnsi" w:hAnsiTheme="minorHAnsi" w:cstheme="minorHAnsi"/>
          <w:b/>
          <w:bCs/>
          <w:color w:val="416B8E"/>
          <w:sz w:val="48"/>
          <w:szCs w:val="48"/>
        </w:rPr>
        <w:t xml:space="preserve">2026 BHSA Board Seminar </w:t>
      </w:r>
    </w:p>
    <w:p w14:paraId="64D4657A" w14:textId="423FF2CA" w:rsidR="00445588" w:rsidRPr="00525DA3" w:rsidRDefault="002B2344" w:rsidP="004F7B94">
      <w:pPr>
        <w:pStyle w:val="BodyText"/>
        <w:ind w:left="360"/>
        <w:jc w:val="center"/>
        <w:rPr>
          <w:rFonts w:asciiTheme="minorHAnsi" w:hAnsiTheme="minorHAnsi" w:cstheme="minorHAnsi"/>
          <w:b/>
          <w:bCs/>
          <w:color w:val="416B8E"/>
          <w:sz w:val="48"/>
          <w:szCs w:val="48"/>
        </w:rPr>
      </w:pPr>
      <w:r w:rsidRPr="00525DA3">
        <w:rPr>
          <w:rFonts w:asciiTheme="minorHAnsi" w:hAnsiTheme="minorHAnsi" w:cstheme="minorHAnsi"/>
          <w:b/>
          <w:bCs/>
          <w:color w:val="416B8E"/>
          <w:sz w:val="48"/>
          <w:szCs w:val="48"/>
        </w:rPr>
        <w:t>AGENDA</w:t>
      </w:r>
    </w:p>
    <w:p w14:paraId="0A01C5DD" w14:textId="77777777" w:rsidR="002B2344" w:rsidRDefault="002B2344" w:rsidP="004F7B94">
      <w:pPr>
        <w:pStyle w:val="BodyText"/>
        <w:ind w:left="360"/>
        <w:jc w:val="center"/>
        <w:rPr>
          <w:rFonts w:ascii="Times New Roman"/>
          <w:sz w:val="28"/>
        </w:rPr>
      </w:pPr>
    </w:p>
    <w:p w14:paraId="44ACB40D" w14:textId="77777777" w:rsidR="00EF4702" w:rsidRPr="005C4A44" w:rsidRDefault="00F4224A" w:rsidP="004F7B94">
      <w:pPr>
        <w:pStyle w:val="Heading1"/>
        <w:ind w:left="360"/>
        <w:rPr>
          <w:spacing w:val="-4"/>
          <w:u w:color="406E5A"/>
        </w:rPr>
      </w:pPr>
      <w:r w:rsidRPr="005C4A44">
        <w:rPr>
          <w:spacing w:val="-2"/>
          <w:u w:color="406E5A"/>
        </w:rPr>
        <w:t>F</w:t>
      </w:r>
      <w:r w:rsidR="008C6A27" w:rsidRPr="005C4A44">
        <w:rPr>
          <w:spacing w:val="-2"/>
          <w:u w:color="406E5A"/>
        </w:rPr>
        <w:t>riday,</w:t>
      </w:r>
      <w:r w:rsidR="008C6A27" w:rsidRPr="005C4A44">
        <w:rPr>
          <w:spacing w:val="-8"/>
          <w:u w:color="406E5A"/>
        </w:rPr>
        <w:t xml:space="preserve"> </w:t>
      </w:r>
      <w:r w:rsidR="008C6A27" w:rsidRPr="005C4A44">
        <w:rPr>
          <w:spacing w:val="-2"/>
          <w:u w:color="406E5A"/>
        </w:rPr>
        <w:t>January</w:t>
      </w:r>
      <w:r w:rsidR="008C6A27" w:rsidRPr="005C4A44">
        <w:rPr>
          <w:spacing w:val="-8"/>
          <w:u w:color="406E5A"/>
        </w:rPr>
        <w:t xml:space="preserve"> </w:t>
      </w:r>
      <w:r w:rsidR="008C6A27" w:rsidRPr="005C4A44">
        <w:rPr>
          <w:spacing w:val="-4"/>
          <w:u w:color="406E5A"/>
        </w:rPr>
        <w:t>3</w:t>
      </w:r>
      <w:r w:rsidR="00CD33CA" w:rsidRPr="005C4A44">
        <w:rPr>
          <w:spacing w:val="-4"/>
          <w:u w:color="406E5A"/>
        </w:rPr>
        <w:t>0</w:t>
      </w:r>
      <w:r w:rsidR="00CD33CA" w:rsidRPr="005C4A44">
        <w:rPr>
          <w:spacing w:val="-4"/>
          <w:u w:color="406E5A"/>
          <w:vertAlign w:val="superscript"/>
        </w:rPr>
        <w:t>th</w:t>
      </w:r>
    </w:p>
    <w:p w14:paraId="3C4B31B3" w14:textId="77777777" w:rsidR="00EF4702" w:rsidRDefault="00EF4702" w:rsidP="004F7B94">
      <w:pPr>
        <w:pStyle w:val="BodyText"/>
        <w:tabs>
          <w:tab w:val="left" w:pos="2262"/>
          <w:tab w:val="left" w:pos="8021"/>
        </w:tabs>
        <w:spacing w:before="40" w:line="273" w:lineRule="auto"/>
        <w:ind w:left="360" w:right="1325"/>
        <w:sectPr w:rsidR="00EF4702" w:rsidSect="004F7B94">
          <w:type w:val="continuous"/>
          <w:pgSz w:w="12240" w:h="15840"/>
          <w:pgMar w:top="720" w:right="1080" w:bottom="720" w:left="1080" w:header="720" w:footer="720" w:gutter="0"/>
          <w:cols w:space="720"/>
        </w:sectPr>
      </w:pPr>
    </w:p>
    <w:p w14:paraId="64D4657E" w14:textId="4CDEE709" w:rsidR="00445588" w:rsidRDefault="008C6A27" w:rsidP="00E12422">
      <w:pPr>
        <w:pStyle w:val="BodyText"/>
        <w:tabs>
          <w:tab w:val="left" w:pos="2160"/>
          <w:tab w:val="left" w:pos="2262"/>
          <w:tab w:val="left" w:pos="8021"/>
        </w:tabs>
        <w:spacing w:before="40" w:line="273" w:lineRule="auto"/>
        <w:ind w:left="360" w:right="1325"/>
      </w:pPr>
      <w:r>
        <w:t>9:00 - 1:00 pm</w:t>
      </w:r>
      <w:r>
        <w:tab/>
        <w:t>BHSA Membership Meeting (Directors Only)</w:t>
      </w:r>
    </w:p>
    <w:p w14:paraId="52A703D2" w14:textId="396A83E1" w:rsidR="00BA042E" w:rsidRDefault="00BA042E" w:rsidP="00E12422">
      <w:pPr>
        <w:pStyle w:val="BodyText"/>
        <w:tabs>
          <w:tab w:val="left" w:pos="2160"/>
          <w:tab w:val="left" w:pos="2262"/>
        </w:tabs>
        <w:spacing w:line="291" w:lineRule="exact"/>
        <w:ind w:left="360"/>
      </w:pPr>
      <w:r>
        <w:t>3:00 - 6:00 pm</w:t>
      </w:r>
      <w:r>
        <w:tab/>
        <w:t>Registration Open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D4657F" w14:textId="1E523424" w:rsidR="00445588" w:rsidRDefault="008C6A27" w:rsidP="00E12422">
      <w:pPr>
        <w:pStyle w:val="BodyText"/>
        <w:tabs>
          <w:tab w:val="left" w:pos="2160"/>
          <w:tab w:val="left" w:pos="2262"/>
        </w:tabs>
        <w:spacing w:line="291" w:lineRule="exact"/>
        <w:ind w:left="360"/>
      </w:pPr>
      <w:r>
        <w:t>3:30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5:00</w:t>
      </w:r>
      <w:r>
        <w:rPr>
          <w:spacing w:val="-3"/>
        </w:rPr>
        <w:t xml:space="preserve"> </w:t>
      </w:r>
      <w:r>
        <w:rPr>
          <w:spacing w:val="-7"/>
        </w:rPr>
        <w:t>pm</w:t>
      </w:r>
      <w:r>
        <w:tab/>
        <w:t>New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4D46580" w14:textId="74FF6F35" w:rsidR="00445588" w:rsidRPr="00195CD7" w:rsidRDefault="008C6A27" w:rsidP="00E12422">
      <w:pPr>
        <w:pStyle w:val="Heading1"/>
        <w:tabs>
          <w:tab w:val="left" w:pos="2160"/>
        </w:tabs>
        <w:spacing w:before="260"/>
        <w:ind w:left="360"/>
        <w:rPr>
          <w:b w:val="0"/>
          <w:bCs w:val="0"/>
          <w:i/>
          <w:iCs/>
          <w:u w:val="none"/>
        </w:rPr>
      </w:pPr>
      <w:r w:rsidRPr="005C4A44">
        <w:rPr>
          <w:spacing w:val="-2"/>
          <w:u w:color="406E5A"/>
        </w:rPr>
        <w:t>Saturday,</w:t>
      </w:r>
      <w:r w:rsidR="000D3793" w:rsidRPr="005C4A44">
        <w:rPr>
          <w:spacing w:val="-2"/>
          <w:u w:color="406E5A"/>
        </w:rPr>
        <w:t xml:space="preserve"> January 31</w:t>
      </w:r>
      <w:r w:rsidR="000D3793" w:rsidRPr="005C4A44">
        <w:rPr>
          <w:spacing w:val="-2"/>
          <w:u w:color="406E5A"/>
          <w:vertAlign w:val="superscript"/>
        </w:rPr>
        <w:t>st</w:t>
      </w:r>
      <w:r w:rsidR="000D3793" w:rsidRPr="005C4A44">
        <w:rPr>
          <w:spacing w:val="-2"/>
          <w:u w:color="406E5A"/>
        </w:rPr>
        <w:t xml:space="preserve"> </w:t>
      </w:r>
      <w:r w:rsidR="00195CD7">
        <w:rPr>
          <w:b w:val="0"/>
          <w:bCs w:val="0"/>
          <w:spacing w:val="-2"/>
          <w:u w:val="none"/>
        </w:rPr>
        <w:tab/>
      </w:r>
      <w:r w:rsidR="00195CD7">
        <w:rPr>
          <w:b w:val="0"/>
          <w:bCs w:val="0"/>
          <w:i/>
          <w:iCs/>
          <w:spacing w:val="-2"/>
          <w:u w:val="none"/>
        </w:rPr>
        <w:t>Online Session Agenda</w:t>
      </w:r>
    </w:p>
    <w:p w14:paraId="64D46581" w14:textId="77777777" w:rsidR="00445588" w:rsidRPr="00AB0E0D" w:rsidRDefault="008C6A27" w:rsidP="00E12422">
      <w:pPr>
        <w:tabs>
          <w:tab w:val="left" w:pos="2160"/>
          <w:tab w:val="left" w:pos="2262"/>
        </w:tabs>
        <w:spacing w:before="40"/>
        <w:ind w:left="360"/>
        <w:rPr>
          <w:b/>
          <w:color w:val="416B8E"/>
          <w:sz w:val="24"/>
        </w:rPr>
      </w:pPr>
      <w:r w:rsidRPr="00AB0E0D">
        <w:rPr>
          <w:b/>
          <w:color w:val="416B8E"/>
          <w:sz w:val="24"/>
        </w:rPr>
        <w:t>7:00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pacing w:val="-5"/>
          <w:sz w:val="24"/>
        </w:rPr>
        <w:t>am</w:t>
      </w:r>
      <w:r w:rsidRPr="00AB0E0D">
        <w:rPr>
          <w:b/>
          <w:color w:val="416B8E"/>
          <w:sz w:val="24"/>
        </w:rPr>
        <w:tab/>
        <w:t>Complimentary</w:t>
      </w:r>
      <w:r w:rsidRPr="00AB0E0D">
        <w:rPr>
          <w:b/>
          <w:color w:val="416B8E"/>
          <w:spacing w:val="-4"/>
          <w:sz w:val="24"/>
        </w:rPr>
        <w:t xml:space="preserve"> </w:t>
      </w:r>
      <w:r w:rsidRPr="00AB0E0D">
        <w:rPr>
          <w:b/>
          <w:color w:val="416B8E"/>
          <w:sz w:val="24"/>
        </w:rPr>
        <w:t>Breakfast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at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the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Coastal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pacing w:val="-2"/>
          <w:sz w:val="24"/>
        </w:rPr>
        <w:t>Grill</w:t>
      </w:r>
    </w:p>
    <w:p w14:paraId="64D46582" w14:textId="702439FF" w:rsidR="00445588" w:rsidRPr="00AB0E0D" w:rsidRDefault="008C6A27" w:rsidP="00E12422">
      <w:pPr>
        <w:tabs>
          <w:tab w:val="left" w:pos="2160"/>
          <w:tab w:val="left" w:pos="2262"/>
        </w:tabs>
        <w:spacing w:before="39"/>
        <w:ind w:left="360"/>
        <w:rPr>
          <w:b/>
          <w:color w:val="416B8E"/>
          <w:sz w:val="24"/>
        </w:rPr>
      </w:pPr>
      <w:r w:rsidRPr="00AB0E0D">
        <w:rPr>
          <w:b/>
          <w:color w:val="416B8E"/>
          <w:sz w:val="24"/>
        </w:rPr>
        <w:t>7:45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pacing w:val="-5"/>
          <w:sz w:val="24"/>
        </w:rPr>
        <w:t>am</w:t>
      </w:r>
      <w:r w:rsidRPr="00AB0E0D">
        <w:rPr>
          <w:b/>
          <w:color w:val="416B8E"/>
          <w:sz w:val="24"/>
        </w:rPr>
        <w:tab/>
        <w:t>Registration</w:t>
      </w:r>
      <w:r w:rsidRPr="00AB0E0D">
        <w:rPr>
          <w:b/>
          <w:color w:val="416B8E"/>
          <w:spacing w:val="-7"/>
          <w:sz w:val="24"/>
        </w:rPr>
        <w:t xml:space="preserve"> </w:t>
      </w:r>
      <w:r w:rsidRPr="00AB0E0D">
        <w:rPr>
          <w:b/>
          <w:color w:val="416B8E"/>
          <w:spacing w:val="-4"/>
          <w:sz w:val="24"/>
        </w:rPr>
        <w:t>Open</w:t>
      </w:r>
      <w:r w:rsidR="00455C75">
        <w:rPr>
          <w:b/>
          <w:color w:val="416B8E"/>
          <w:spacing w:val="-4"/>
          <w:sz w:val="24"/>
        </w:rPr>
        <w:t xml:space="preserve"> and Visit with Exhibitors</w:t>
      </w:r>
    </w:p>
    <w:p w14:paraId="64D46583" w14:textId="69535C07" w:rsidR="00445588" w:rsidRDefault="008C6A27" w:rsidP="00E12422">
      <w:pPr>
        <w:tabs>
          <w:tab w:val="left" w:pos="2160"/>
          <w:tab w:val="left" w:pos="2261"/>
        </w:tabs>
        <w:spacing w:before="41"/>
        <w:ind w:left="360"/>
        <w:rPr>
          <w:b/>
          <w:sz w:val="24"/>
        </w:rPr>
      </w:pPr>
      <w:r>
        <w:rPr>
          <w:sz w:val="24"/>
        </w:rPr>
        <w:t>8:</w:t>
      </w:r>
      <w:r w:rsidR="00BA042E"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  <w:r>
        <w:rPr>
          <w:sz w:val="24"/>
        </w:rPr>
        <w:tab/>
      </w:r>
      <w:r>
        <w:rPr>
          <w:b/>
          <w:sz w:val="24"/>
        </w:rPr>
        <w:t>Welcome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BA042E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BHSA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Seminar</w:t>
      </w:r>
    </w:p>
    <w:p w14:paraId="64D46584" w14:textId="77777777" w:rsidR="00445588" w:rsidRDefault="008C6A27" w:rsidP="00E12422">
      <w:pPr>
        <w:pStyle w:val="BodyText"/>
        <w:tabs>
          <w:tab w:val="left" w:pos="2160"/>
        </w:tabs>
        <w:ind w:left="2520" w:firstLine="360"/>
      </w:pPr>
      <w:r>
        <w:t>Hugh</w:t>
      </w:r>
      <w:r>
        <w:rPr>
          <w:spacing w:val="-5"/>
        </w:rPr>
        <w:t xml:space="preserve"> </w:t>
      </w:r>
      <w:r>
        <w:t>Gray,</w:t>
      </w:r>
      <w:r>
        <w:rPr>
          <w:spacing w:val="-4"/>
        </w:rPr>
        <w:t xml:space="preserve"> </w:t>
      </w:r>
      <w:r>
        <w:t>Westview</w:t>
      </w:r>
      <w:r>
        <w:rPr>
          <w:spacing w:val="-2"/>
        </w:rPr>
        <w:t xml:space="preserve"> </w:t>
      </w:r>
      <w:r>
        <w:rPr>
          <w:spacing w:val="-5"/>
        </w:rPr>
        <w:t>BHS</w:t>
      </w:r>
    </w:p>
    <w:p w14:paraId="64D46585" w14:textId="76F01B4D" w:rsidR="00445588" w:rsidRDefault="008C6A27" w:rsidP="00E12422">
      <w:pPr>
        <w:tabs>
          <w:tab w:val="left" w:pos="2160"/>
          <w:tab w:val="left" w:pos="2261"/>
        </w:tabs>
        <w:spacing w:before="39"/>
        <w:ind w:left="360"/>
        <w:rPr>
          <w:b/>
          <w:sz w:val="24"/>
        </w:rPr>
      </w:pPr>
      <w:r>
        <w:rPr>
          <w:sz w:val="24"/>
        </w:rPr>
        <w:t>8:</w:t>
      </w:r>
      <w:r w:rsidR="007424C5"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  <w:r>
        <w:rPr>
          <w:sz w:val="24"/>
        </w:rPr>
        <w:tab/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BHSA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</w:t>
      </w:r>
    </w:p>
    <w:p w14:paraId="64D46586" w14:textId="77777777" w:rsidR="00445588" w:rsidRDefault="008C6A27" w:rsidP="00E12422">
      <w:pPr>
        <w:pStyle w:val="BodyText"/>
        <w:tabs>
          <w:tab w:val="left" w:pos="2160"/>
        </w:tabs>
        <w:spacing w:before="1"/>
        <w:ind w:left="2520" w:firstLine="360"/>
      </w:pPr>
      <w:r>
        <w:t>Mara</w:t>
      </w:r>
      <w:r>
        <w:rPr>
          <w:spacing w:val="-1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rPr>
          <w:spacing w:val="-2"/>
        </w:rPr>
        <w:t>Center</w:t>
      </w:r>
    </w:p>
    <w:p w14:paraId="64D46587" w14:textId="6319033A" w:rsidR="00445588" w:rsidRDefault="008C6A27" w:rsidP="00E12422">
      <w:pPr>
        <w:tabs>
          <w:tab w:val="left" w:pos="2160"/>
          <w:tab w:val="left" w:pos="2261"/>
        </w:tabs>
        <w:spacing w:before="40"/>
        <w:ind w:left="360"/>
        <w:rPr>
          <w:b/>
          <w:sz w:val="24"/>
        </w:rPr>
      </w:pPr>
      <w:r>
        <w:rPr>
          <w:sz w:val="24"/>
        </w:rPr>
        <w:t>8:5</w:t>
      </w:r>
      <w:r w:rsidR="007424C5"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  <w:r>
        <w:rPr>
          <w:sz w:val="24"/>
        </w:rPr>
        <w:tab/>
      </w:r>
      <w:r w:rsidR="00BA042E">
        <w:rPr>
          <w:b/>
          <w:sz w:val="24"/>
        </w:rPr>
        <w:t>A Message from BHDD – Office of Substance Use Services Director</w:t>
      </w:r>
    </w:p>
    <w:p w14:paraId="64D46588" w14:textId="570781C6" w:rsidR="00445588" w:rsidRDefault="008C6A27" w:rsidP="00E12422">
      <w:pPr>
        <w:pStyle w:val="BodyText"/>
        <w:tabs>
          <w:tab w:val="left" w:pos="2160"/>
        </w:tabs>
        <w:ind w:left="2520" w:firstLine="360"/>
      </w:pPr>
      <w:r>
        <w:t>Sara</w:t>
      </w:r>
      <w:r>
        <w:rPr>
          <w:spacing w:val="-3"/>
        </w:rPr>
        <w:t xml:space="preserve"> </w:t>
      </w:r>
      <w:r>
        <w:t>Goldsby,</w:t>
      </w:r>
      <w:r>
        <w:rPr>
          <w:spacing w:val="-2"/>
        </w:rPr>
        <w:t xml:space="preserve"> </w:t>
      </w:r>
      <w:r w:rsidR="00BA042E">
        <w:t xml:space="preserve">OSUS </w:t>
      </w:r>
      <w:r>
        <w:rPr>
          <w:spacing w:val="-2"/>
        </w:rPr>
        <w:t>Director</w:t>
      </w:r>
    </w:p>
    <w:p w14:paraId="64D46589" w14:textId="42218187" w:rsidR="00445588" w:rsidRDefault="008C6A27" w:rsidP="00E12422">
      <w:pPr>
        <w:tabs>
          <w:tab w:val="left" w:pos="2160"/>
          <w:tab w:val="left" w:pos="2261"/>
        </w:tabs>
        <w:spacing w:before="40"/>
        <w:ind w:left="360"/>
        <w:rPr>
          <w:b/>
          <w:sz w:val="24"/>
        </w:rPr>
      </w:pPr>
      <w:r>
        <w:rPr>
          <w:sz w:val="24"/>
        </w:rPr>
        <w:t>9:</w:t>
      </w:r>
      <w:r w:rsidR="007424C5"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  <w:r>
        <w:rPr>
          <w:sz w:val="24"/>
        </w:rPr>
        <w:tab/>
      </w:r>
      <w:r w:rsidR="007424C5">
        <w:rPr>
          <w:b/>
          <w:sz w:val="24"/>
        </w:rPr>
        <w:t xml:space="preserve">Engaging </w:t>
      </w:r>
      <w:r w:rsidR="00D633E0">
        <w:rPr>
          <w:b/>
          <w:sz w:val="24"/>
        </w:rPr>
        <w:t xml:space="preserve">in Recovery </w:t>
      </w:r>
    </w:p>
    <w:p w14:paraId="64D4658C" w14:textId="43BC7F0B" w:rsidR="00445588" w:rsidRDefault="00AB3527" w:rsidP="00E12422">
      <w:pPr>
        <w:pStyle w:val="BodyText"/>
        <w:tabs>
          <w:tab w:val="left" w:pos="2160"/>
        </w:tabs>
        <w:spacing w:before="4"/>
        <w:ind w:left="2520" w:firstLine="360"/>
      </w:pPr>
      <w:r>
        <w:t>Matt Hiers</w:t>
      </w:r>
    </w:p>
    <w:p w14:paraId="64D4658D" w14:textId="0FDDDE9C" w:rsidR="00445588" w:rsidRPr="00AB0E0D" w:rsidRDefault="007424C5" w:rsidP="00E12422">
      <w:pPr>
        <w:tabs>
          <w:tab w:val="left" w:pos="2160"/>
          <w:tab w:val="left" w:pos="2262"/>
        </w:tabs>
        <w:spacing w:before="39"/>
        <w:ind w:left="360"/>
        <w:rPr>
          <w:b/>
          <w:color w:val="416B8E"/>
          <w:sz w:val="24"/>
        </w:rPr>
      </w:pPr>
      <w:r w:rsidRPr="00AB0E0D">
        <w:rPr>
          <w:b/>
          <w:color w:val="416B8E"/>
          <w:sz w:val="24"/>
        </w:rPr>
        <w:t>10:15</w:t>
      </w:r>
      <w:r w:rsidR="008C6A27" w:rsidRPr="00AB0E0D">
        <w:rPr>
          <w:b/>
          <w:color w:val="416B8E"/>
          <w:spacing w:val="-4"/>
          <w:sz w:val="24"/>
        </w:rPr>
        <w:t xml:space="preserve"> </w:t>
      </w:r>
      <w:r w:rsidR="008C6A27" w:rsidRPr="00AB0E0D">
        <w:rPr>
          <w:b/>
          <w:color w:val="416B8E"/>
          <w:spacing w:val="-5"/>
          <w:sz w:val="24"/>
        </w:rPr>
        <w:t>am</w:t>
      </w:r>
      <w:r w:rsidR="00E12422">
        <w:rPr>
          <w:b/>
          <w:color w:val="416B8E"/>
          <w:sz w:val="24"/>
        </w:rPr>
        <w:tab/>
      </w:r>
      <w:r w:rsidR="008C6A27" w:rsidRPr="00AB0E0D">
        <w:rPr>
          <w:b/>
          <w:color w:val="416B8E"/>
          <w:sz w:val="24"/>
        </w:rPr>
        <w:t>BREAK</w:t>
      </w:r>
      <w:r w:rsidR="008C6A27" w:rsidRPr="00AB0E0D">
        <w:rPr>
          <w:b/>
          <w:color w:val="416B8E"/>
          <w:spacing w:val="-7"/>
          <w:sz w:val="24"/>
        </w:rPr>
        <w:t xml:space="preserve"> </w:t>
      </w:r>
      <w:r w:rsidR="008C6A27" w:rsidRPr="00AB0E0D">
        <w:rPr>
          <w:b/>
          <w:color w:val="416B8E"/>
          <w:sz w:val="24"/>
        </w:rPr>
        <w:t>with</w:t>
      </w:r>
      <w:r w:rsidR="008C6A27" w:rsidRPr="00AB0E0D">
        <w:rPr>
          <w:b/>
          <w:color w:val="416B8E"/>
          <w:spacing w:val="-4"/>
          <w:sz w:val="24"/>
        </w:rPr>
        <w:t xml:space="preserve"> </w:t>
      </w:r>
      <w:r w:rsidR="008C6A27" w:rsidRPr="00AB0E0D">
        <w:rPr>
          <w:b/>
          <w:color w:val="416B8E"/>
          <w:sz w:val="24"/>
        </w:rPr>
        <w:t>Refreshments</w:t>
      </w:r>
      <w:r w:rsidR="008C6A27" w:rsidRPr="00AB0E0D">
        <w:rPr>
          <w:b/>
          <w:color w:val="416B8E"/>
          <w:spacing w:val="-4"/>
          <w:sz w:val="24"/>
        </w:rPr>
        <w:t xml:space="preserve"> </w:t>
      </w:r>
      <w:r w:rsidR="008C6A27" w:rsidRPr="00AB0E0D">
        <w:rPr>
          <w:b/>
          <w:color w:val="416B8E"/>
          <w:sz w:val="24"/>
        </w:rPr>
        <w:t>-</w:t>
      </w:r>
      <w:r w:rsidR="008C6A27" w:rsidRPr="00AB0E0D">
        <w:rPr>
          <w:b/>
          <w:color w:val="416B8E"/>
          <w:spacing w:val="-3"/>
          <w:sz w:val="24"/>
        </w:rPr>
        <w:t xml:space="preserve"> </w:t>
      </w:r>
      <w:r w:rsidR="008C6A27" w:rsidRPr="00AB0E0D">
        <w:rPr>
          <w:b/>
          <w:color w:val="416B8E"/>
          <w:sz w:val="24"/>
        </w:rPr>
        <w:t>Visit</w:t>
      </w:r>
      <w:r w:rsidR="008C6A27" w:rsidRPr="00AB0E0D">
        <w:rPr>
          <w:b/>
          <w:color w:val="416B8E"/>
          <w:spacing w:val="-4"/>
          <w:sz w:val="24"/>
        </w:rPr>
        <w:t xml:space="preserve"> </w:t>
      </w:r>
      <w:r w:rsidR="008C6A27" w:rsidRPr="00AB0E0D">
        <w:rPr>
          <w:b/>
          <w:color w:val="416B8E"/>
          <w:sz w:val="24"/>
        </w:rPr>
        <w:t>with</w:t>
      </w:r>
      <w:r w:rsidR="008C6A27" w:rsidRPr="00AB0E0D">
        <w:rPr>
          <w:b/>
          <w:color w:val="416B8E"/>
          <w:spacing w:val="-4"/>
          <w:sz w:val="24"/>
        </w:rPr>
        <w:t xml:space="preserve"> </w:t>
      </w:r>
      <w:r w:rsidR="008C6A27" w:rsidRPr="00AB0E0D">
        <w:rPr>
          <w:b/>
          <w:color w:val="416B8E"/>
          <w:spacing w:val="-2"/>
          <w:sz w:val="24"/>
        </w:rPr>
        <w:t>Exhibitors</w:t>
      </w:r>
    </w:p>
    <w:p w14:paraId="64D4658E" w14:textId="390DB525" w:rsidR="00445588" w:rsidRDefault="008C6A27" w:rsidP="00E12422">
      <w:pPr>
        <w:tabs>
          <w:tab w:val="left" w:pos="2160"/>
          <w:tab w:val="left" w:pos="2261"/>
        </w:tabs>
        <w:spacing w:before="41"/>
        <w:ind w:left="2160" w:hanging="1800"/>
        <w:rPr>
          <w:b/>
          <w:sz w:val="24"/>
        </w:rPr>
      </w:pPr>
      <w:r>
        <w:rPr>
          <w:sz w:val="24"/>
        </w:rPr>
        <w:t>10:</w:t>
      </w:r>
      <w:r w:rsidR="007424C5">
        <w:rPr>
          <w:sz w:val="24"/>
        </w:rPr>
        <w:t>30</w:t>
      </w:r>
      <w:r>
        <w:rPr>
          <w:spacing w:val="-5"/>
          <w:sz w:val="24"/>
        </w:rPr>
        <w:t xml:space="preserve"> am</w:t>
      </w:r>
      <w:r w:rsidR="00E12422">
        <w:rPr>
          <w:sz w:val="24"/>
        </w:rPr>
        <w:tab/>
      </w:r>
      <w:r w:rsidR="00AC03F9" w:rsidRPr="008E312C">
        <w:rPr>
          <w:b/>
          <w:sz w:val="24"/>
        </w:rPr>
        <w:t>Stronger Together:</w:t>
      </w:r>
      <w:r w:rsidR="006F4DE2" w:rsidRPr="008E312C">
        <w:rPr>
          <w:b/>
          <w:sz w:val="24"/>
        </w:rPr>
        <w:t xml:space="preserve"> </w:t>
      </w:r>
      <w:r w:rsidR="00E33EE5">
        <w:rPr>
          <w:b/>
          <w:sz w:val="24"/>
        </w:rPr>
        <w:t>A Unified Approach to HR Issues for Executive Teams &amp; Boards</w:t>
      </w:r>
    </w:p>
    <w:p w14:paraId="64D4658F" w14:textId="77777777" w:rsidR="00445588" w:rsidRDefault="008C6A27" w:rsidP="00E12422">
      <w:pPr>
        <w:pStyle w:val="BodyText"/>
        <w:tabs>
          <w:tab w:val="left" w:pos="2160"/>
        </w:tabs>
        <w:ind w:left="2520" w:firstLine="360"/>
      </w:pPr>
      <w:r>
        <w:t>Kelly</w:t>
      </w:r>
      <w:r>
        <w:rPr>
          <w:spacing w:val="-3"/>
        </w:rPr>
        <w:t xml:space="preserve"> </w:t>
      </w:r>
      <w:r>
        <w:t>Jolley,</w:t>
      </w:r>
      <w:r>
        <w:rPr>
          <w:spacing w:val="-3"/>
        </w:rPr>
        <w:t xml:space="preserve"> </w:t>
      </w:r>
      <w:r>
        <w:t>Jolley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BHSA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Counsel</w:t>
      </w:r>
    </w:p>
    <w:p w14:paraId="64D46590" w14:textId="77777777" w:rsidR="00445588" w:rsidRPr="004F7B94" w:rsidRDefault="008C6A27" w:rsidP="00E12422">
      <w:pPr>
        <w:tabs>
          <w:tab w:val="left" w:pos="2160"/>
          <w:tab w:val="left" w:pos="2261"/>
        </w:tabs>
        <w:spacing w:before="39"/>
        <w:ind w:left="360"/>
        <w:rPr>
          <w:b/>
          <w:color w:val="416B8E"/>
          <w:sz w:val="24"/>
        </w:rPr>
      </w:pPr>
      <w:r w:rsidRPr="004F7B94">
        <w:rPr>
          <w:b/>
          <w:color w:val="416B8E"/>
          <w:sz w:val="24"/>
        </w:rPr>
        <w:t>11:45</w:t>
      </w:r>
      <w:r w:rsidRPr="004F7B94">
        <w:rPr>
          <w:b/>
          <w:color w:val="416B8E"/>
          <w:spacing w:val="-1"/>
          <w:sz w:val="24"/>
        </w:rPr>
        <w:t xml:space="preserve"> </w:t>
      </w:r>
      <w:r w:rsidRPr="004F7B94">
        <w:rPr>
          <w:b/>
          <w:color w:val="416B8E"/>
          <w:spacing w:val="-5"/>
          <w:sz w:val="24"/>
        </w:rPr>
        <w:t>am</w:t>
      </w:r>
      <w:r w:rsidRPr="004F7B94">
        <w:rPr>
          <w:b/>
          <w:color w:val="416B8E"/>
          <w:sz w:val="24"/>
        </w:rPr>
        <w:tab/>
        <w:t>Networking</w:t>
      </w:r>
      <w:r w:rsidRPr="004F7B94">
        <w:rPr>
          <w:b/>
          <w:color w:val="416B8E"/>
          <w:spacing w:val="-12"/>
          <w:sz w:val="24"/>
        </w:rPr>
        <w:t xml:space="preserve"> </w:t>
      </w:r>
      <w:r w:rsidRPr="004F7B94">
        <w:rPr>
          <w:b/>
          <w:color w:val="416B8E"/>
          <w:spacing w:val="-2"/>
          <w:sz w:val="24"/>
        </w:rPr>
        <w:t>Lunch</w:t>
      </w:r>
    </w:p>
    <w:p w14:paraId="64D46593" w14:textId="466D90AE" w:rsidR="00445588" w:rsidRDefault="008C6A27" w:rsidP="00E12422">
      <w:pPr>
        <w:tabs>
          <w:tab w:val="left" w:pos="2160"/>
          <w:tab w:val="left" w:pos="2261"/>
        </w:tabs>
        <w:spacing w:before="41"/>
        <w:ind w:left="360"/>
        <w:rPr>
          <w:b/>
          <w:sz w:val="24"/>
        </w:rPr>
      </w:pPr>
      <w:r>
        <w:rPr>
          <w:sz w:val="24"/>
        </w:rPr>
        <w:t>1:</w:t>
      </w:r>
      <w:r w:rsidR="00AC03F9"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</w:r>
      <w:r w:rsidR="00910E2E">
        <w:rPr>
          <w:b/>
          <w:sz w:val="24"/>
        </w:rPr>
        <w:t>Fueling the Mission</w:t>
      </w:r>
      <w:r w:rsidR="00743CC6">
        <w:rPr>
          <w:b/>
          <w:sz w:val="24"/>
        </w:rPr>
        <w:t>: Boards as Advocates and Fundraisers</w:t>
      </w:r>
    </w:p>
    <w:p w14:paraId="5FDFAF67" w14:textId="3B35A19F" w:rsidR="009A7DC8" w:rsidRDefault="00731245" w:rsidP="00E12422">
      <w:pPr>
        <w:tabs>
          <w:tab w:val="left" w:pos="2160"/>
          <w:tab w:val="left" w:pos="2261"/>
        </w:tabs>
        <w:spacing w:line="271" w:lineRule="auto"/>
        <w:ind w:left="360" w:right="87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E312C">
        <w:rPr>
          <w:sz w:val="24"/>
        </w:rPr>
        <w:tab/>
      </w:r>
      <w:r w:rsidR="00507735">
        <w:rPr>
          <w:sz w:val="24"/>
        </w:rPr>
        <w:t>Jessica Cloud</w:t>
      </w:r>
      <w:r w:rsidR="00807FB0">
        <w:rPr>
          <w:sz w:val="24"/>
        </w:rPr>
        <w:t>, CFRE</w:t>
      </w:r>
    </w:p>
    <w:p w14:paraId="64D46594" w14:textId="24DCB772" w:rsidR="00445588" w:rsidRPr="009A7DC8" w:rsidRDefault="008C6A27" w:rsidP="008C464A">
      <w:pPr>
        <w:tabs>
          <w:tab w:val="left" w:pos="2160"/>
          <w:tab w:val="left" w:pos="2261"/>
        </w:tabs>
        <w:spacing w:line="271" w:lineRule="auto"/>
        <w:ind w:left="360"/>
        <w:rPr>
          <w:sz w:val="24"/>
        </w:rPr>
      </w:pPr>
      <w:r>
        <w:rPr>
          <w:sz w:val="24"/>
        </w:rPr>
        <w:t>2:</w:t>
      </w:r>
      <w:r w:rsidR="009A7DC8">
        <w:rPr>
          <w:sz w:val="24"/>
        </w:rPr>
        <w:t>45</w:t>
      </w:r>
      <w:r>
        <w:rPr>
          <w:sz w:val="24"/>
        </w:rPr>
        <w:t xml:space="preserve"> pm</w:t>
      </w:r>
      <w:r>
        <w:rPr>
          <w:sz w:val="24"/>
        </w:rPr>
        <w:tab/>
      </w:r>
      <w:r w:rsidR="00D7641F" w:rsidRPr="008E312C">
        <w:rPr>
          <w:b/>
          <w:sz w:val="24"/>
        </w:rPr>
        <w:t>Forward Funding</w:t>
      </w:r>
      <w:r w:rsidR="00740B6C" w:rsidRPr="008E312C">
        <w:rPr>
          <w:b/>
          <w:sz w:val="24"/>
        </w:rPr>
        <w:t>: Focusing on Nonprofit Revenue Growth</w:t>
      </w:r>
      <w:r w:rsidR="008C464A">
        <w:rPr>
          <w:b/>
          <w:sz w:val="24"/>
        </w:rPr>
        <w:t xml:space="preserve"> Panel Discussion</w:t>
      </w:r>
    </w:p>
    <w:p w14:paraId="64D46595" w14:textId="6ED70399" w:rsidR="00445588" w:rsidRDefault="008C464A" w:rsidP="00E12422">
      <w:pPr>
        <w:pStyle w:val="BodyText"/>
        <w:tabs>
          <w:tab w:val="left" w:pos="2160"/>
        </w:tabs>
        <w:spacing w:before="3"/>
        <w:ind w:left="2520" w:firstLine="360"/>
      </w:pPr>
      <w:r>
        <w:t>Laurie Fallaw, Cornerstone</w:t>
      </w:r>
      <w:r>
        <w:tab/>
      </w:r>
      <w:r>
        <w:tab/>
        <w:t>Wendy Hughes, LRADAC</w:t>
      </w:r>
      <w:r>
        <w:br/>
      </w:r>
      <w:r>
        <w:tab/>
      </w:r>
      <w:r w:rsidR="000654CE">
        <w:t>Wendi Sutherlin, Rubicon</w:t>
      </w:r>
      <w:r w:rsidR="000654CE">
        <w:tab/>
      </w:r>
      <w:r w:rsidR="000654CE">
        <w:tab/>
      </w:r>
      <w:r w:rsidR="003F72B3">
        <w:t>Alexis Ellis, Board Chair, Keystone</w:t>
      </w:r>
    </w:p>
    <w:p w14:paraId="3CF49009" w14:textId="7732F1B7" w:rsidR="00731245" w:rsidRPr="004F7B94" w:rsidRDefault="00731245" w:rsidP="00E12422">
      <w:pPr>
        <w:pStyle w:val="BodyText"/>
        <w:tabs>
          <w:tab w:val="left" w:pos="1440"/>
          <w:tab w:val="left" w:pos="2160"/>
          <w:tab w:val="left" w:pos="2250"/>
        </w:tabs>
        <w:spacing w:before="3"/>
        <w:ind w:left="360"/>
        <w:rPr>
          <w:b/>
          <w:bCs/>
          <w:color w:val="416B8E"/>
        </w:rPr>
      </w:pPr>
      <w:r w:rsidRPr="004F7B94">
        <w:rPr>
          <w:b/>
          <w:bCs/>
          <w:color w:val="416B8E"/>
        </w:rPr>
        <w:t>3:15 pm</w:t>
      </w:r>
      <w:r w:rsidRPr="004F7B94">
        <w:rPr>
          <w:b/>
          <w:bCs/>
          <w:color w:val="416B8E"/>
        </w:rPr>
        <w:tab/>
      </w:r>
      <w:r w:rsidRPr="004F7B94">
        <w:rPr>
          <w:b/>
          <w:bCs/>
          <w:color w:val="416B8E"/>
        </w:rPr>
        <w:tab/>
        <w:t>BREAK - Visit with Exhibitors</w:t>
      </w:r>
      <w:r w:rsidRPr="004F7B94">
        <w:rPr>
          <w:b/>
          <w:bCs/>
          <w:color w:val="416B8E"/>
        </w:rPr>
        <w:tab/>
      </w:r>
    </w:p>
    <w:p w14:paraId="47929342" w14:textId="7A9DBC83" w:rsidR="00731245" w:rsidRDefault="00731245" w:rsidP="00E12422">
      <w:pPr>
        <w:pStyle w:val="BodyText"/>
        <w:tabs>
          <w:tab w:val="left" w:pos="2160"/>
          <w:tab w:val="left" w:pos="2250"/>
        </w:tabs>
        <w:spacing w:before="3"/>
        <w:ind w:left="360"/>
      </w:pPr>
      <w:r>
        <w:t>3:30 pm</w:t>
      </w:r>
      <w:r>
        <w:tab/>
      </w:r>
      <w:r w:rsidRPr="004F7B94">
        <w:rPr>
          <w:b/>
          <w:bCs/>
        </w:rPr>
        <w:t xml:space="preserve">Regional Breakouts </w:t>
      </w:r>
    </w:p>
    <w:p w14:paraId="64A7E046" w14:textId="25451CAA" w:rsidR="00731245" w:rsidRDefault="002043B3" w:rsidP="00E12422">
      <w:pPr>
        <w:pStyle w:val="BodyText"/>
        <w:tabs>
          <w:tab w:val="left" w:pos="2160"/>
        </w:tabs>
        <w:spacing w:before="3"/>
        <w:ind w:left="2520" w:firstLine="360"/>
      </w:pPr>
      <w:r>
        <w:t xml:space="preserve">Region 1 </w:t>
      </w:r>
      <w:r w:rsidR="00D72BA3">
        <w:t>–</w:t>
      </w:r>
      <w:r>
        <w:t xml:space="preserve"> </w:t>
      </w:r>
      <w:r w:rsidR="00D72BA3">
        <w:t>Pembroke</w:t>
      </w:r>
      <w:r w:rsidR="00D72BA3">
        <w:tab/>
      </w:r>
      <w:r w:rsidR="00F614EF">
        <w:tab/>
      </w:r>
      <w:r w:rsidR="00F614EF">
        <w:tab/>
        <w:t>Region 3 – Oxford</w:t>
      </w:r>
      <w:r w:rsidR="00D72BA3">
        <w:tab/>
      </w:r>
      <w:r w:rsidR="00D72BA3">
        <w:br/>
      </w:r>
      <w:r w:rsidR="00D72BA3">
        <w:tab/>
      </w:r>
      <w:r w:rsidR="00F614EF">
        <w:t>Region 2 – Winchester</w:t>
      </w:r>
      <w:r w:rsidR="00D72BA3">
        <w:tab/>
      </w:r>
      <w:r w:rsidR="00D72BA3">
        <w:tab/>
      </w:r>
      <w:r w:rsidR="00F614EF">
        <w:t>Region 4 - Eton</w:t>
      </w:r>
    </w:p>
    <w:p w14:paraId="6D40E708" w14:textId="04D8FA2C" w:rsidR="00731245" w:rsidRDefault="00731245" w:rsidP="00E12422">
      <w:pPr>
        <w:pStyle w:val="BodyText"/>
        <w:tabs>
          <w:tab w:val="left" w:pos="2160"/>
          <w:tab w:val="left" w:pos="2250"/>
        </w:tabs>
        <w:spacing w:before="3"/>
        <w:ind w:left="360"/>
      </w:pPr>
      <w:r>
        <w:t>4:30 pm</w:t>
      </w:r>
      <w:r>
        <w:tab/>
        <w:t>Adjourn</w:t>
      </w:r>
      <w:r>
        <w:tab/>
      </w:r>
    </w:p>
    <w:p w14:paraId="64D46596" w14:textId="77777777" w:rsidR="00445588" w:rsidRDefault="00445588" w:rsidP="00E12422">
      <w:pPr>
        <w:pStyle w:val="BodyText"/>
        <w:tabs>
          <w:tab w:val="left" w:pos="2160"/>
        </w:tabs>
        <w:spacing w:before="3"/>
        <w:ind w:left="360"/>
        <w:rPr>
          <w:sz w:val="7"/>
        </w:rPr>
      </w:pPr>
    </w:p>
    <w:p w14:paraId="64D465A7" w14:textId="73A6150F" w:rsidR="00445588" w:rsidRPr="005C4A44" w:rsidRDefault="008C6A27" w:rsidP="00E12422">
      <w:pPr>
        <w:pStyle w:val="Heading1"/>
        <w:tabs>
          <w:tab w:val="left" w:pos="2160"/>
        </w:tabs>
        <w:spacing w:before="267"/>
        <w:ind w:left="360"/>
        <w:rPr>
          <w:u w:val="none"/>
        </w:rPr>
      </w:pPr>
      <w:r w:rsidRPr="005C4A44">
        <w:rPr>
          <w:spacing w:val="-2"/>
          <w:u w:color="406E5A"/>
        </w:rPr>
        <w:t>Sunday,</w:t>
      </w:r>
      <w:r w:rsidRPr="005C4A44">
        <w:rPr>
          <w:spacing w:val="-10"/>
          <w:u w:color="406E5A"/>
        </w:rPr>
        <w:t xml:space="preserve"> </w:t>
      </w:r>
      <w:r w:rsidRPr="005C4A44">
        <w:rPr>
          <w:spacing w:val="-2"/>
          <w:u w:color="406E5A"/>
        </w:rPr>
        <w:t>February</w:t>
      </w:r>
      <w:r w:rsidRPr="005C4A44">
        <w:rPr>
          <w:spacing w:val="-10"/>
          <w:u w:color="406E5A"/>
        </w:rPr>
        <w:t xml:space="preserve"> </w:t>
      </w:r>
      <w:r w:rsidR="000D3793" w:rsidRPr="005C4A44">
        <w:rPr>
          <w:spacing w:val="-5"/>
          <w:u w:color="406E5A"/>
        </w:rPr>
        <w:t>1</w:t>
      </w:r>
      <w:r w:rsidR="000D3793" w:rsidRPr="005C4A44">
        <w:rPr>
          <w:spacing w:val="-5"/>
          <w:u w:color="406E5A"/>
          <w:vertAlign w:val="superscript"/>
        </w:rPr>
        <w:t>st</w:t>
      </w:r>
      <w:r w:rsidR="000D3793" w:rsidRPr="005C4A44">
        <w:rPr>
          <w:spacing w:val="-5"/>
          <w:u w:color="406E5A"/>
        </w:rPr>
        <w:t xml:space="preserve"> </w:t>
      </w:r>
    </w:p>
    <w:p w14:paraId="64D465A8" w14:textId="6B95B644" w:rsidR="00445588" w:rsidRPr="00AB0E0D" w:rsidRDefault="008C6A27" w:rsidP="00E12422">
      <w:pPr>
        <w:tabs>
          <w:tab w:val="left" w:pos="2160"/>
          <w:tab w:val="left" w:pos="2262"/>
        </w:tabs>
        <w:spacing w:before="40"/>
        <w:ind w:left="360"/>
        <w:rPr>
          <w:b/>
          <w:color w:val="416B8E"/>
          <w:spacing w:val="-2"/>
          <w:sz w:val="24"/>
        </w:rPr>
      </w:pPr>
      <w:r w:rsidRPr="00AB0E0D">
        <w:rPr>
          <w:b/>
          <w:color w:val="416B8E"/>
          <w:sz w:val="24"/>
        </w:rPr>
        <w:t>7:</w:t>
      </w:r>
      <w:r w:rsidR="00731245" w:rsidRPr="00AB0E0D">
        <w:rPr>
          <w:b/>
          <w:color w:val="416B8E"/>
          <w:sz w:val="24"/>
        </w:rPr>
        <w:t>30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pacing w:val="-5"/>
          <w:sz w:val="24"/>
        </w:rPr>
        <w:t>am</w:t>
      </w:r>
      <w:r w:rsidRPr="00AB0E0D">
        <w:rPr>
          <w:b/>
          <w:color w:val="416B8E"/>
          <w:sz w:val="24"/>
        </w:rPr>
        <w:tab/>
        <w:t>Complimentary</w:t>
      </w:r>
      <w:r w:rsidRPr="00AB0E0D">
        <w:rPr>
          <w:b/>
          <w:color w:val="416B8E"/>
          <w:spacing w:val="-4"/>
          <w:sz w:val="24"/>
        </w:rPr>
        <w:t xml:space="preserve"> </w:t>
      </w:r>
      <w:r w:rsidRPr="00AB0E0D">
        <w:rPr>
          <w:b/>
          <w:color w:val="416B8E"/>
          <w:sz w:val="24"/>
        </w:rPr>
        <w:t>Breakfast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at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the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z w:val="24"/>
        </w:rPr>
        <w:t>Coastal</w:t>
      </w:r>
      <w:r w:rsidRPr="00AB0E0D">
        <w:rPr>
          <w:b/>
          <w:color w:val="416B8E"/>
          <w:spacing w:val="-1"/>
          <w:sz w:val="24"/>
        </w:rPr>
        <w:t xml:space="preserve"> </w:t>
      </w:r>
      <w:r w:rsidRPr="00AB0E0D">
        <w:rPr>
          <w:b/>
          <w:color w:val="416B8E"/>
          <w:spacing w:val="-2"/>
          <w:sz w:val="24"/>
        </w:rPr>
        <w:t>Grill</w:t>
      </w:r>
    </w:p>
    <w:p w14:paraId="1B10CAE8" w14:textId="6D5C080F" w:rsidR="00950AB1" w:rsidRPr="00AB0E0D" w:rsidRDefault="00093736" w:rsidP="00E12422">
      <w:pPr>
        <w:tabs>
          <w:tab w:val="left" w:pos="2160"/>
          <w:tab w:val="left" w:pos="2262"/>
        </w:tabs>
        <w:spacing w:before="40"/>
        <w:ind w:left="360"/>
        <w:rPr>
          <w:b/>
          <w:color w:val="416B8E"/>
          <w:sz w:val="24"/>
        </w:rPr>
      </w:pPr>
      <w:r w:rsidRPr="00AB0E0D">
        <w:rPr>
          <w:b/>
          <w:color w:val="416B8E"/>
          <w:spacing w:val="-2"/>
          <w:sz w:val="24"/>
        </w:rPr>
        <w:t>7:30 am</w:t>
      </w:r>
      <w:r w:rsidRPr="00AB0E0D">
        <w:rPr>
          <w:b/>
          <w:color w:val="416B8E"/>
          <w:spacing w:val="-2"/>
          <w:sz w:val="24"/>
        </w:rPr>
        <w:tab/>
        <w:t>Board Chair</w:t>
      </w:r>
      <w:r w:rsidR="003F72B3">
        <w:rPr>
          <w:b/>
          <w:color w:val="416B8E"/>
          <w:spacing w:val="-2"/>
          <w:sz w:val="24"/>
        </w:rPr>
        <w:t xml:space="preserve"> </w:t>
      </w:r>
      <w:r w:rsidRPr="00AB0E0D">
        <w:rPr>
          <w:b/>
          <w:color w:val="416B8E"/>
          <w:spacing w:val="-2"/>
          <w:sz w:val="24"/>
        </w:rPr>
        <w:t>Breakfast</w:t>
      </w:r>
      <w:r w:rsidR="003A1BD2">
        <w:rPr>
          <w:b/>
          <w:color w:val="416B8E"/>
          <w:spacing w:val="-2"/>
          <w:sz w:val="24"/>
        </w:rPr>
        <w:t xml:space="preserve"> </w:t>
      </w:r>
      <w:r w:rsidR="00F614EF">
        <w:rPr>
          <w:b/>
          <w:color w:val="416B8E"/>
          <w:spacing w:val="-2"/>
          <w:sz w:val="24"/>
        </w:rPr>
        <w:t xml:space="preserve">- </w:t>
      </w:r>
      <w:r w:rsidR="00950AB1">
        <w:rPr>
          <w:b/>
          <w:color w:val="416B8E"/>
          <w:spacing w:val="-2"/>
          <w:sz w:val="24"/>
        </w:rPr>
        <w:t>Board Chair Duties</w:t>
      </w:r>
      <w:r w:rsidR="003F72B3">
        <w:rPr>
          <w:b/>
          <w:color w:val="416B8E"/>
          <w:spacing w:val="-2"/>
          <w:sz w:val="24"/>
        </w:rPr>
        <w:t xml:space="preserve"> Q&amp;A with</w:t>
      </w:r>
      <w:r w:rsidR="00950AB1">
        <w:rPr>
          <w:b/>
          <w:color w:val="416B8E"/>
          <w:spacing w:val="-2"/>
          <w:sz w:val="24"/>
        </w:rPr>
        <w:t xml:space="preserve"> Kelly Jolley</w:t>
      </w:r>
    </w:p>
    <w:p w14:paraId="64D465A9" w14:textId="247720D1" w:rsidR="00445588" w:rsidRDefault="008C6A27" w:rsidP="00E12422">
      <w:pPr>
        <w:tabs>
          <w:tab w:val="left" w:pos="2160"/>
          <w:tab w:val="left" w:pos="2261"/>
        </w:tabs>
        <w:spacing w:before="40"/>
        <w:ind w:left="360"/>
        <w:rPr>
          <w:b/>
          <w:sz w:val="24"/>
        </w:rPr>
      </w:pPr>
      <w:r>
        <w:rPr>
          <w:sz w:val="24"/>
        </w:rPr>
        <w:t>8:</w:t>
      </w:r>
      <w:r w:rsidR="00FA61A9"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am</w:t>
      </w:r>
      <w:r>
        <w:rPr>
          <w:sz w:val="24"/>
        </w:rPr>
        <w:tab/>
      </w:r>
      <w:r>
        <w:rPr>
          <w:b/>
          <w:sz w:val="24"/>
        </w:rPr>
        <w:t>Welcome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Introduction</w:t>
      </w:r>
      <w:r w:rsidR="00F614EF">
        <w:rPr>
          <w:b/>
          <w:spacing w:val="-2"/>
          <w:sz w:val="24"/>
        </w:rPr>
        <w:t xml:space="preserve"> of Speaker</w:t>
      </w:r>
    </w:p>
    <w:p w14:paraId="64D465AA" w14:textId="164C8B83" w:rsidR="00445588" w:rsidRPr="0006018C" w:rsidRDefault="00FA61A9" w:rsidP="00E12422">
      <w:pPr>
        <w:tabs>
          <w:tab w:val="left" w:pos="2160"/>
          <w:tab w:val="left" w:pos="2261"/>
        </w:tabs>
        <w:spacing w:before="40"/>
        <w:ind w:left="2160" w:hanging="1800"/>
        <w:rPr>
          <w:bCs/>
          <w:sz w:val="24"/>
        </w:rPr>
      </w:pPr>
      <w:r>
        <w:rPr>
          <w:sz w:val="24"/>
        </w:rPr>
        <w:t>9:00</w:t>
      </w:r>
      <w:r w:rsidR="008C6A27">
        <w:rPr>
          <w:spacing w:val="-4"/>
          <w:sz w:val="24"/>
        </w:rPr>
        <w:t xml:space="preserve"> </w:t>
      </w:r>
      <w:r w:rsidR="008C6A27">
        <w:rPr>
          <w:spacing w:val="-5"/>
          <w:sz w:val="24"/>
        </w:rPr>
        <w:t>am</w:t>
      </w:r>
      <w:r w:rsidR="008C6A27">
        <w:rPr>
          <w:sz w:val="24"/>
        </w:rPr>
        <w:tab/>
      </w:r>
      <w:r w:rsidR="004F372A">
        <w:rPr>
          <w:b/>
          <w:sz w:val="24"/>
        </w:rPr>
        <w:t>Perry Tuttle</w:t>
      </w:r>
      <w:r w:rsidR="0006018C">
        <w:rPr>
          <w:b/>
          <w:sz w:val="24"/>
        </w:rPr>
        <w:t xml:space="preserve">, </w:t>
      </w:r>
      <w:r w:rsidR="00CE607B" w:rsidRPr="009F151D">
        <w:rPr>
          <w:bCs/>
          <w:i/>
          <w:iCs/>
          <w:sz w:val="24"/>
        </w:rPr>
        <w:t xml:space="preserve">Former </w:t>
      </w:r>
      <w:r w:rsidR="009F151D" w:rsidRPr="009F151D">
        <w:rPr>
          <w:bCs/>
          <w:i/>
          <w:iCs/>
          <w:sz w:val="24"/>
        </w:rPr>
        <w:t>NFL Player</w:t>
      </w:r>
      <w:r w:rsidR="009F151D">
        <w:rPr>
          <w:bCs/>
          <w:i/>
          <w:iCs/>
          <w:sz w:val="24"/>
        </w:rPr>
        <w:t xml:space="preserve"> &amp;</w:t>
      </w:r>
      <w:r w:rsidR="009F151D" w:rsidRPr="009F151D">
        <w:rPr>
          <w:bCs/>
          <w:i/>
          <w:iCs/>
          <w:sz w:val="24"/>
        </w:rPr>
        <w:t xml:space="preserve"> Author</w:t>
      </w:r>
    </w:p>
    <w:p w14:paraId="64D465AC" w14:textId="790044C4" w:rsidR="00445588" w:rsidRDefault="00FA61A9" w:rsidP="00E12422">
      <w:pPr>
        <w:tabs>
          <w:tab w:val="left" w:pos="2160"/>
          <w:tab w:val="left" w:pos="2261"/>
        </w:tabs>
        <w:spacing w:before="40"/>
        <w:ind w:left="360"/>
        <w:rPr>
          <w:spacing w:val="-2"/>
          <w:sz w:val="24"/>
        </w:rPr>
      </w:pPr>
      <w:r>
        <w:rPr>
          <w:sz w:val="24"/>
        </w:rPr>
        <w:t>10:00</w:t>
      </w:r>
      <w:r w:rsidR="008C6A27">
        <w:rPr>
          <w:spacing w:val="-5"/>
          <w:sz w:val="24"/>
        </w:rPr>
        <w:t xml:space="preserve"> am</w:t>
      </w:r>
      <w:r w:rsidR="008C6A27">
        <w:rPr>
          <w:sz w:val="24"/>
        </w:rPr>
        <w:tab/>
      </w:r>
      <w:r w:rsidR="00E40650">
        <w:rPr>
          <w:b/>
          <w:sz w:val="24"/>
        </w:rPr>
        <w:t>Prizes /</w:t>
      </w:r>
      <w:r w:rsidR="00E71B2C">
        <w:rPr>
          <w:b/>
          <w:sz w:val="24"/>
        </w:rPr>
        <w:t xml:space="preserve"> </w:t>
      </w:r>
      <w:r w:rsidR="00EF4702">
        <w:rPr>
          <w:b/>
          <w:sz w:val="24"/>
        </w:rPr>
        <w:t>Giveaways</w:t>
      </w:r>
      <w:r w:rsidR="008C6A27">
        <w:rPr>
          <w:b/>
          <w:spacing w:val="-2"/>
          <w:sz w:val="24"/>
        </w:rPr>
        <w:t xml:space="preserve"> </w:t>
      </w:r>
      <w:r w:rsidR="008C6A27">
        <w:rPr>
          <w:sz w:val="24"/>
        </w:rPr>
        <w:t>(must</w:t>
      </w:r>
      <w:r w:rsidR="008C6A27">
        <w:rPr>
          <w:spacing w:val="-2"/>
          <w:sz w:val="24"/>
        </w:rPr>
        <w:t xml:space="preserve"> </w:t>
      </w:r>
      <w:r w:rsidR="008C6A27">
        <w:rPr>
          <w:sz w:val="24"/>
        </w:rPr>
        <w:t>be</w:t>
      </w:r>
      <w:r w:rsidR="008C6A27">
        <w:rPr>
          <w:spacing w:val="-1"/>
          <w:sz w:val="24"/>
        </w:rPr>
        <w:t xml:space="preserve"> </w:t>
      </w:r>
      <w:r w:rsidR="008C6A27">
        <w:rPr>
          <w:spacing w:val="-2"/>
          <w:sz w:val="24"/>
        </w:rPr>
        <w:t>present)</w:t>
      </w:r>
    </w:p>
    <w:p w14:paraId="6A877D15" w14:textId="77777777" w:rsidR="002B2344" w:rsidRDefault="002B2344" w:rsidP="004F7B94">
      <w:pPr>
        <w:tabs>
          <w:tab w:val="left" w:pos="2261"/>
        </w:tabs>
        <w:spacing w:before="40"/>
        <w:ind w:left="360"/>
        <w:rPr>
          <w:spacing w:val="-2"/>
          <w:sz w:val="24"/>
        </w:rPr>
      </w:pPr>
    </w:p>
    <w:p w14:paraId="5F0D24AB" w14:textId="77777777" w:rsidR="002B2344" w:rsidRDefault="002B2344" w:rsidP="004F7B94">
      <w:pPr>
        <w:tabs>
          <w:tab w:val="left" w:pos="2261"/>
        </w:tabs>
        <w:spacing w:before="40"/>
        <w:ind w:left="360"/>
        <w:rPr>
          <w:spacing w:val="-2"/>
          <w:sz w:val="24"/>
        </w:rPr>
      </w:pPr>
    </w:p>
    <w:sectPr w:rsidR="002B2344" w:rsidSect="004F7B94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588"/>
    <w:rsid w:val="00031727"/>
    <w:rsid w:val="0006018C"/>
    <w:rsid w:val="000654CE"/>
    <w:rsid w:val="00081E60"/>
    <w:rsid w:val="00093736"/>
    <w:rsid w:val="000B6185"/>
    <w:rsid w:val="000D3793"/>
    <w:rsid w:val="00195CD7"/>
    <w:rsid w:val="001C354A"/>
    <w:rsid w:val="002043B3"/>
    <w:rsid w:val="002B2344"/>
    <w:rsid w:val="002C293B"/>
    <w:rsid w:val="00316CF1"/>
    <w:rsid w:val="003A1BD2"/>
    <w:rsid w:val="003A7067"/>
    <w:rsid w:val="003F72B3"/>
    <w:rsid w:val="00445588"/>
    <w:rsid w:val="00455C75"/>
    <w:rsid w:val="004D4767"/>
    <w:rsid w:val="004F372A"/>
    <w:rsid w:val="004F7B94"/>
    <w:rsid w:val="00507735"/>
    <w:rsid w:val="00525DA3"/>
    <w:rsid w:val="00543FBE"/>
    <w:rsid w:val="005C058D"/>
    <w:rsid w:val="005C4A44"/>
    <w:rsid w:val="005D5069"/>
    <w:rsid w:val="005F4E4F"/>
    <w:rsid w:val="00603556"/>
    <w:rsid w:val="00646AD1"/>
    <w:rsid w:val="006508BE"/>
    <w:rsid w:val="006F4DE2"/>
    <w:rsid w:val="00731245"/>
    <w:rsid w:val="00740B6C"/>
    <w:rsid w:val="007424C5"/>
    <w:rsid w:val="00743CC6"/>
    <w:rsid w:val="007A78CE"/>
    <w:rsid w:val="00807FB0"/>
    <w:rsid w:val="00827021"/>
    <w:rsid w:val="00873883"/>
    <w:rsid w:val="00874BF5"/>
    <w:rsid w:val="008C464A"/>
    <w:rsid w:val="008C6A27"/>
    <w:rsid w:val="008E312C"/>
    <w:rsid w:val="00910E2E"/>
    <w:rsid w:val="00950AB1"/>
    <w:rsid w:val="0096234A"/>
    <w:rsid w:val="009A7DC8"/>
    <w:rsid w:val="009C506E"/>
    <w:rsid w:val="009D1F36"/>
    <w:rsid w:val="009F151D"/>
    <w:rsid w:val="00A1218B"/>
    <w:rsid w:val="00A22C9E"/>
    <w:rsid w:val="00A24189"/>
    <w:rsid w:val="00A900B4"/>
    <w:rsid w:val="00A91502"/>
    <w:rsid w:val="00AB0E0D"/>
    <w:rsid w:val="00AB3527"/>
    <w:rsid w:val="00AC03F9"/>
    <w:rsid w:val="00B212F0"/>
    <w:rsid w:val="00B22F52"/>
    <w:rsid w:val="00B23745"/>
    <w:rsid w:val="00B91905"/>
    <w:rsid w:val="00BA042E"/>
    <w:rsid w:val="00BC0FE7"/>
    <w:rsid w:val="00BF1F0C"/>
    <w:rsid w:val="00C413E3"/>
    <w:rsid w:val="00C414C9"/>
    <w:rsid w:val="00C82554"/>
    <w:rsid w:val="00C84B15"/>
    <w:rsid w:val="00CD33CA"/>
    <w:rsid w:val="00CE607B"/>
    <w:rsid w:val="00D633E0"/>
    <w:rsid w:val="00D66DED"/>
    <w:rsid w:val="00D72BA3"/>
    <w:rsid w:val="00D7641F"/>
    <w:rsid w:val="00E02E74"/>
    <w:rsid w:val="00E039AA"/>
    <w:rsid w:val="00E12422"/>
    <w:rsid w:val="00E33EE5"/>
    <w:rsid w:val="00E40650"/>
    <w:rsid w:val="00E71B2C"/>
    <w:rsid w:val="00ED6504"/>
    <w:rsid w:val="00EF4702"/>
    <w:rsid w:val="00F4224A"/>
    <w:rsid w:val="00F614EF"/>
    <w:rsid w:val="00F86303"/>
    <w:rsid w:val="00F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6576"/>
  <w15:docId w15:val="{508EB557-394B-48A1-ACC8-24AAC134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8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5"/>
      <w:ind w:left="101"/>
    </w:pPr>
    <w:rPr>
      <w:rFonts w:ascii="Arial" w:eastAsia="Arial" w:hAnsi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251</Words>
  <Characters>1360</Characters>
  <Application>Microsoft Office Word</Application>
  <DocSecurity>0</DocSecurity>
  <Lines>97</Lines>
  <Paragraphs>53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Information Sheet.pub</dc:title>
  <dc:creator>lstuc</dc:creator>
  <cp:lastModifiedBy>Laura S. Aldinger</cp:lastModifiedBy>
  <cp:revision>61</cp:revision>
  <dcterms:created xsi:type="dcterms:W3CDTF">2025-09-16T21:18:00Z</dcterms:created>
  <dcterms:modified xsi:type="dcterms:W3CDTF">2026-01-30T15:06:00Z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2025-09-16T00:00:00Z</vt:filetime>
  </property>
  <property fmtid="{D5CDD505-2E9C-101B-9397-08002B2CF9AE}" pid="5" name="Producer">
    <vt:lpwstr>Acrobat Distiller 24.0 (Windows)</vt:lpwstr>
  </property>
</Properties>
</file>